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1DC" w:rsidRPr="004870E4" w:rsidRDefault="007029F6" w:rsidP="00F846AA">
      <w:pPr>
        <w:spacing w:after="0" w:line="240" w:lineRule="auto"/>
        <w:jc w:val="center"/>
        <w:rPr>
          <w:rFonts w:ascii="Century Gothic" w:hAnsi="Century Gothic"/>
          <w:b/>
          <w:noProof/>
          <w:sz w:val="56"/>
          <w:szCs w:val="56"/>
          <w:lang w:eastAsia="en-GB"/>
        </w:rPr>
      </w:pPr>
      <w:r>
        <w:rPr>
          <w:rFonts w:ascii="Century Gothic" w:hAnsi="Century Gothic"/>
          <w:b/>
          <w:noProof/>
          <w:sz w:val="56"/>
          <w:szCs w:val="56"/>
          <w:lang w:eastAsia="en-GB"/>
        </w:rPr>
        <w:t>Outdoor First Aid</w:t>
      </w:r>
    </w:p>
    <w:p w:rsidR="007029F6" w:rsidRDefault="007029F6" w:rsidP="007029F6">
      <w:pPr>
        <w:spacing w:after="0" w:line="240" w:lineRule="auto"/>
        <w:rPr>
          <w:rFonts w:ascii="Century Gothic" w:hAnsi="Century Gothic"/>
          <w:b/>
          <w:noProof/>
          <w:sz w:val="40"/>
          <w:szCs w:val="40"/>
          <w:lang w:eastAsia="en-GB"/>
        </w:rPr>
      </w:pPr>
    </w:p>
    <w:p w:rsidR="00323563" w:rsidRPr="00B111DC" w:rsidRDefault="007029F6" w:rsidP="007029F6">
      <w:pPr>
        <w:spacing w:after="0" w:line="240" w:lineRule="auto"/>
        <w:ind w:firstLine="720"/>
        <w:rPr>
          <w:rFonts w:ascii="Century Gothic" w:hAnsi="Century Gothic"/>
          <w:b/>
          <w:color w:val="808080" w:themeColor="background1" w:themeShade="80"/>
          <w:sz w:val="16"/>
          <w:szCs w:val="16"/>
        </w:rPr>
      </w:pPr>
      <w:r>
        <w:rPr>
          <w:rFonts w:ascii="Century Gothic" w:hAnsi="Century Gothic"/>
          <w:b/>
          <w:color w:val="92D050"/>
          <w:sz w:val="16"/>
          <w:szCs w:val="16"/>
        </w:rPr>
        <w:t>Level 3</w:t>
      </w:r>
      <w:r w:rsidR="00A61A78" w:rsidRPr="00B111DC">
        <w:rPr>
          <w:rFonts w:ascii="Century Gothic" w:hAnsi="Century Gothic"/>
          <w:b/>
          <w:color w:val="92D050"/>
          <w:sz w:val="16"/>
          <w:szCs w:val="16"/>
        </w:rPr>
        <w:t xml:space="preserve"> Award </w:t>
      </w:r>
      <w:r w:rsidR="00A61A78" w:rsidRPr="00B111DC">
        <w:rPr>
          <w:rFonts w:ascii="Century Gothic" w:hAnsi="Century Gothic"/>
          <w:b/>
          <w:color w:val="92D050"/>
          <w:sz w:val="16"/>
          <w:szCs w:val="16"/>
        </w:rPr>
        <w:tab/>
      </w:r>
      <w:r>
        <w:rPr>
          <w:rFonts w:ascii="Century Gothic" w:hAnsi="Century Gothic"/>
          <w:b/>
          <w:color w:val="92D050"/>
          <w:sz w:val="16"/>
          <w:szCs w:val="16"/>
        </w:rPr>
        <w:tab/>
      </w:r>
      <w:r w:rsidR="00A61A78" w:rsidRPr="00B111DC">
        <w:rPr>
          <w:rFonts w:ascii="Century Gothic" w:hAnsi="Century Gothic"/>
          <w:b/>
          <w:color w:val="808080" w:themeColor="background1" w:themeShade="80"/>
          <w:sz w:val="16"/>
          <w:szCs w:val="16"/>
        </w:rPr>
        <w:t>(En</w:t>
      </w:r>
      <w:r>
        <w:rPr>
          <w:rFonts w:ascii="Century Gothic" w:hAnsi="Century Gothic"/>
          <w:b/>
          <w:color w:val="808080" w:themeColor="background1" w:themeShade="80"/>
          <w:sz w:val="16"/>
          <w:szCs w:val="16"/>
        </w:rPr>
        <w:t>gland, Northern Ireland &amp; Wales)</w:t>
      </w:r>
    </w:p>
    <w:p w:rsidR="00A61A78" w:rsidRPr="00B111DC" w:rsidRDefault="00A61A78" w:rsidP="00F846AA">
      <w:pPr>
        <w:spacing w:after="0" w:line="240" w:lineRule="auto"/>
        <w:ind w:left="720"/>
        <w:rPr>
          <w:rFonts w:ascii="Century Gothic" w:hAnsi="Century Gothic"/>
          <w:b/>
          <w:color w:val="808080" w:themeColor="background1" w:themeShade="80"/>
          <w:sz w:val="16"/>
          <w:szCs w:val="16"/>
        </w:rPr>
      </w:pPr>
      <w:r w:rsidRPr="00B111DC">
        <w:rPr>
          <w:rFonts w:ascii="Century Gothic" w:hAnsi="Century Gothic"/>
          <w:b/>
          <w:color w:val="92D050"/>
          <w:sz w:val="16"/>
          <w:szCs w:val="16"/>
        </w:rPr>
        <w:t>Qualification Title:</w:t>
      </w:r>
      <w:r w:rsidRPr="00B111DC">
        <w:rPr>
          <w:rFonts w:ascii="Century Gothic" w:hAnsi="Century Gothic"/>
          <w:b/>
          <w:color w:val="92D050"/>
          <w:sz w:val="16"/>
          <w:szCs w:val="16"/>
        </w:rPr>
        <w:tab/>
      </w:r>
      <w:r w:rsidR="00F846AA">
        <w:rPr>
          <w:rFonts w:ascii="Century Gothic" w:hAnsi="Century Gothic"/>
          <w:b/>
          <w:color w:val="92D050"/>
          <w:sz w:val="16"/>
          <w:szCs w:val="16"/>
        </w:rPr>
        <w:tab/>
      </w:r>
      <w:r w:rsidR="00381BB2" w:rsidRPr="00381BB2">
        <w:rPr>
          <w:rFonts w:ascii="Century Gothic" w:hAnsi="Century Gothic"/>
          <w:b/>
          <w:color w:val="000000" w:themeColor="text1"/>
          <w:sz w:val="16"/>
          <w:szCs w:val="16"/>
        </w:rPr>
        <w:t>FAA</w:t>
      </w:r>
      <w:r w:rsidR="00381BB2">
        <w:rPr>
          <w:rFonts w:ascii="Century Gothic" w:hAnsi="Century Gothic"/>
          <w:b/>
          <w:color w:val="92D050"/>
          <w:sz w:val="16"/>
          <w:szCs w:val="16"/>
        </w:rPr>
        <w:t xml:space="preserve"> </w:t>
      </w:r>
      <w:r w:rsidR="007029F6">
        <w:rPr>
          <w:rFonts w:ascii="Century Gothic" w:hAnsi="Century Gothic"/>
          <w:b/>
          <w:color w:val="000000" w:themeColor="text1"/>
          <w:sz w:val="16"/>
          <w:szCs w:val="16"/>
        </w:rPr>
        <w:t>Level 3</w:t>
      </w:r>
      <w:r w:rsidRPr="00B111DC">
        <w:rPr>
          <w:rFonts w:ascii="Century Gothic" w:hAnsi="Century Gothic"/>
          <w:b/>
          <w:color w:val="000000" w:themeColor="text1"/>
          <w:sz w:val="16"/>
          <w:szCs w:val="16"/>
        </w:rPr>
        <w:t xml:space="preserve"> A</w:t>
      </w:r>
      <w:r w:rsidR="007029F6">
        <w:rPr>
          <w:rFonts w:ascii="Century Gothic" w:hAnsi="Century Gothic"/>
          <w:b/>
          <w:color w:val="000000" w:themeColor="text1"/>
          <w:sz w:val="16"/>
          <w:szCs w:val="16"/>
        </w:rPr>
        <w:t>ward in outdoor First Aid</w:t>
      </w:r>
    </w:p>
    <w:p w:rsidR="00A61A78" w:rsidRPr="00B111DC" w:rsidRDefault="00A61A78" w:rsidP="00F846AA">
      <w:pPr>
        <w:spacing w:after="0" w:line="240" w:lineRule="auto"/>
        <w:ind w:left="720"/>
        <w:rPr>
          <w:rFonts w:ascii="Century Gothic" w:hAnsi="Century Gothic"/>
          <w:b/>
          <w:color w:val="595959" w:themeColor="text1" w:themeTint="A6"/>
          <w:sz w:val="16"/>
          <w:szCs w:val="16"/>
        </w:rPr>
      </w:pPr>
      <w:r w:rsidRPr="00B111DC">
        <w:rPr>
          <w:rFonts w:ascii="Century Gothic" w:hAnsi="Century Gothic"/>
          <w:b/>
          <w:color w:val="92D050"/>
          <w:sz w:val="16"/>
          <w:szCs w:val="16"/>
        </w:rPr>
        <w:t>Unit 1 Title:</w:t>
      </w:r>
      <w:r w:rsidRPr="00B111DC">
        <w:rPr>
          <w:rFonts w:ascii="Century Gothic" w:hAnsi="Century Gothic"/>
          <w:b/>
          <w:color w:val="595959" w:themeColor="text1" w:themeTint="A6"/>
          <w:sz w:val="16"/>
          <w:szCs w:val="16"/>
        </w:rPr>
        <w:tab/>
      </w:r>
      <w:r w:rsidRPr="00B111DC">
        <w:rPr>
          <w:rFonts w:ascii="Century Gothic" w:hAnsi="Century Gothic"/>
          <w:b/>
          <w:color w:val="595959" w:themeColor="text1" w:themeTint="A6"/>
          <w:sz w:val="16"/>
          <w:szCs w:val="16"/>
        </w:rPr>
        <w:tab/>
      </w:r>
      <w:r w:rsidR="007029F6">
        <w:rPr>
          <w:rFonts w:ascii="Century Gothic" w:hAnsi="Century Gothic"/>
          <w:b/>
          <w:color w:val="000000" w:themeColor="text1"/>
          <w:sz w:val="16"/>
          <w:szCs w:val="16"/>
        </w:rPr>
        <w:t>Outdoor Emergency Action</w:t>
      </w:r>
    </w:p>
    <w:p w:rsidR="00A61A78" w:rsidRPr="00B111DC" w:rsidRDefault="00A61A78" w:rsidP="00F846AA">
      <w:pPr>
        <w:spacing w:after="0" w:line="240" w:lineRule="auto"/>
        <w:ind w:left="720"/>
        <w:rPr>
          <w:rFonts w:ascii="Century Gothic" w:hAnsi="Century Gothic"/>
          <w:b/>
          <w:color w:val="595959" w:themeColor="text1" w:themeTint="A6"/>
          <w:sz w:val="16"/>
          <w:szCs w:val="16"/>
        </w:rPr>
      </w:pPr>
      <w:r w:rsidRPr="00B111DC">
        <w:rPr>
          <w:rFonts w:ascii="Century Gothic" w:hAnsi="Century Gothic"/>
          <w:b/>
          <w:color w:val="92D050"/>
          <w:sz w:val="16"/>
          <w:szCs w:val="16"/>
        </w:rPr>
        <w:t>Unit 2 Title:</w:t>
      </w:r>
      <w:r w:rsidRPr="00B111DC">
        <w:rPr>
          <w:rFonts w:ascii="Century Gothic" w:hAnsi="Century Gothic"/>
          <w:b/>
          <w:color w:val="595959" w:themeColor="text1" w:themeTint="A6"/>
          <w:sz w:val="16"/>
          <w:szCs w:val="16"/>
        </w:rPr>
        <w:tab/>
      </w:r>
      <w:r w:rsidRPr="00B111DC">
        <w:rPr>
          <w:rFonts w:ascii="Century Gothic" w:hAnsi="Century Gothic"/>
          <w:b/>
          <w:color w:val="595959" w:themeColor="text1" w:themeTint="A6"/>
          <w:sz w:val="16"/>
          <w:szCs w:val="16"/>
        </w:rPr>
        <w:tab/>
      </w:r>
      <w:r w:rsidR="007029F6">
        <w:rPr>
          <w:rFonts w:ascii="Century Gothic" w:hAnsi="Century Gothic"/>
          <w:b/>
          <w:color w:val="000000" w:themeColor="text1"/>
          <w:sz w:val="16"/>
          <w:szCs w:val="16"/>
        </w:rPr>
        <w:t xml:space="preserve">Outdoor Incident Management </w:t>
      </w:r>
    </w:p>
    <w:p w:rsidR="0053055C" w:rsidRPr="00B111DC" w:rsidRDefault="0053055C" w:rsidP="00F846AA">
      <w:pPr>
        <w:spacing w:after="0" w:line="240" w:lineRule="auto"/>
        <w:ind w:left="720"/>
        <w:rPr>
          <w:rFonts w:ascii="Century Gothic" w:hAnsi="Century Gothic"/>
          <w:b/>
          <w:color w:val="92D050"/>
          <w:sz w:val="16"/>
          <w:szCs w:val="16"/>
        </w:rPr>
      </w:pPr>
    </w:p>
    <w:p w:rsidR="0053055C" w:rsidRPr="00B111DC" w:rsidRDefault="00A65E58" w:rsidP="00F846AA">
      <w:pPr>
        <w:spacing w:after="0" w:line="240" w:lineRule="auto"/>
        <w:ind w:left="720"/>
        <w:rPr>
          <w:rFonts w:ascii="Century Gothic" w:hAnsi="Century Gothic"/>
          <w:b/>
          <w:color w:val="92D050"/>
        </w:rPr>
      </w:pPr>
      <w:r w:rsidRPr="00B111DC">
        <w:rPr>
          <w:rFonts w:ascii="Century Gothic" w:hAnsi="Century Gothic"/>
          <w:b/>
          <w:color w:val="92D050"/>
        </w:rPr>
        <w:t>Description</w:t>
      </w:r>
    </w:p>
    <w:p w:rsidR="007029F6" w:rsidRPr="005C7DB9" w:rsidRDefault="007029F6" w:rsidP="00F846AA">
      <w:pPr>
        <w:pStyle w:val="ListBullet"/>
        <w:numPr>
          <w:ilvl w:val="0"/>
          <w:numId w:val="0"/>
        </w:numPr>
        <w:spacing w:after="0" w:line="240" w:lineRule="auto"/>
        <w:ind w:left="1080" w:hanging="360"/>
        <w:rPr>
          <w:rFonts w:ascii="Century Gothic" w:hAnsi="Century Gothic"/>
          <w:color w:val="000000" w:themeColor="text1"/>
          <w:sz w:val="16"/>
          <w:szCs w:val="16"/>
        </w:rPr>
      </w:pPr>
      <w:r w:rsidRPr="005C7DB9">
        <w:rPr>
          <w:rFonts w:ascii="Century Gothic" w:hAnsi="Century Gothic"/>
          <w:color w:val="000000" w:themeColor="text1"/>
          <w:sz w:val="16"/>
          <w:szCs w:val="16"/>
        </w:rPr>
        <w:t xml:space="preserve">If your assessment of First Aid needs highlights the need for qualified First Aiders in outdoor activity, then this </w:t>
      </w:r>
    </w:p>
    <w:p w:rsidR="0053055C" w:rsidRPr="005C7DB9" w:rsidRDefault="007029F6" w:rsidP="00F846AA">
      <w:pPr>
        <w:pStyle w:val="ListBullet"/>
        <w:numPr>
          <w:ilvl w:val="0"/>
          <w:numId w:val="0"/>
        </w:numPr>
        <w:spacing w:after="0" w:line="240" w:lineRule="auto"/>
        <w:ind w:left="1080" w:hanging="360"/>
        <w:rPr>
          <w:rFonts w:ascii="Century Gothic" w:hAnsi="Century Gothic"/>
          <w:color w:val="000000" w:themeColor="text1"/>
          <w:sz w:val="16"/>
          <w:szCs w:val="16"/>
        </w:rPr>
      </w:pPr>
      <w:r w:rsidRPr="005C7DB9">
        <w:rPr>
          <w:rFonts w:ascii="Century Gothic" w:hAnsi="Century Gothic"/>
          <w:color w:val="000000" w:themeColor="text1"/>
          <w:sz w:val="16"/>
          <w:szCs w:val="16"/>
        </w:rPr>
        <w:t xml:space="preserve">level 3 qualification </w:t>
      </w:r>
      <w:r w:rsidR="00F11CFE" w:rsidRPr="005C7DB9">
        <w:rPr>
          <w:rFonts w:ascii="Century Gothic" w:hAnsi="Century Gothic"/>
          <w:color w:val="000000" w:themeColor="text1"/>
          <w:sz w:val="16"/>
          <w:szCs w:val="16"/>
        </w:rPr>
        <w:t>will provide you with suitable and highly trained personnel.</w:t>
      </w:r>
    </w:p>
    <w:p w:rsidR="00F11CFE" w:rsidRPr="005C7DB9" w:rsidRDefault="00F11CFE" w:rsidP="00F11CFE">
      <w:pPr>
        <w:pStyle w:val="ListBullet"/>
        <w:numPr>
          <w:ilvl w:val="0"/>
          <w:numId w:val="0"/>
        </w:numPr>
        <w:spacing w:after="0" w:line="240" w:lineRule="auto"/>
        <w:ind w:firstLine="720"/>
        <w:rPr>
          <w:rFonts w:ascii="Century Gothic" w:hAnsi="Century Gothic"/>
          <w:color w:val="000000" w:themeColor="text1"/>
          <w:sz w:val="16"/>
          <w:szCs w:val="16"/>
        </w:rPr>
      </w:pPr>
      <w:r w:rsidRPr="005C7DB9">
        <w:rPr>
          <w:rFonts w:ascii="Century Gothic" w:hAnsi="Century Gothic"/>
          <w:color w:val="000000" w:themeColor="text1"/>
          <w:sz w:val="16"/>
          <w:szCs w:val="16"/>
        </w:rPr>
        <w:t xml:space="preserve">This comprehensive two-day course covers a wide range of First Aid Emergencies, enabling all participants </w:t>
      </w:r>
    </w:p>
    <w:p w:rsidR="00F11CFE" w:rsidRPr="005C7DB9" w:rsidRDefault="00F11CFE" w:rsidP="00F846AA">
      <w:pPr>
        <w:pStyle w:val="ListBullet"/>
        <w:numPr>
          <w:ilvl w:val="0"/>
          <w:numId w:val="0"/>
        </w:numPr>
        <w:spacing w:after="0" w:line="240" w:lineRule="auto"/>
        <w:ind w:left="1080" w:hanging="360"/>
        <w:rPr>
          <w:rFonts w:ascii="Century Gothic" w:hAnsi="Century Gothic"/>
          <w:color w:val="000000" w:themeColor="text1"/>
          <w:sz w:val="16"/>
          <w:szCs w:val="16"/>
        </w:rPr>
      </w:pPr>
      <w:r w:rsidRPr="005C7DB9">
        <w:rPr>
          <w:rFonts w:ascii="Century Gothic" w:hAnsi="Century Gothic"/>
          <w:color w:val="000000" w:themeColor="text1"/>
          <w:sz w:val="16"/>
          <w:szCs w:val="16"/>
        </w:rPr>
        <w:t xml:space="preserve">to deal with emergency situations with confidence in a prompt, safe and effective way, particularly </w:t>
      </w:r>
    </w:p>
    <w:p w:rsidR="00F11CFE" w:rsidRPr="005C7DB9" w:rsidRDefault="00F11CFE" w:rsidP="00F846AA">
      <w:pPr>
        <w:pStyle w:val="ListBullet"/>
        <w:numPr>
          <w:ilvl w:val="0"/>
          <w:numId w:val="0"/>
        </w:numPr>
        <w:spacing w:after="0" w:line="240" w:lineRule="auto"/>
        <w:ind w:left="1080" w:hanging="360"/>
        <w:rPr>
          <w:rFonts w:ascii="Century Gothic" w:hAnsi="Century Gothic"/>
          <w:color w:val="000000" w:themeColor="text1"/>
          <w:sz w:val="16"/>
          <w:szCs w:val="16"/>
        </w:rPr>
      </w:pPr>
      <w:r w:rsidRPr="005C7DB9">
        <w:rPr>
          <w:rFonts w:ascii="Century Gothic" w:hAnsi="Century Gothic"/>
          <w:color w:val="000000" w:themeColor="text1"/>
          <w:sz w:val="16"/>
          <w:szCs w:val="16"/>
        </w:rPr>
        <w:t xml:space="preserve">where professional medical help is not immediately available. </w:t>
      </w:r>
    </w:p>
    <w:p w:rsidR="00F11CFE" w:rsidRPr="005C7DB9" w:rsidRDefault="00F11CFE" w:rsidP="00F11CFE">
      <w:pPr>
        <w:pStyle w:val="ListBullet"/>
        <w:numPr>
          <w:ilvl w:val="0"/>
          <w:numId w:val="0"/>
        </w:numPr>
        <w:spacing w:after="0" w:line="240" w:lineRule="auto"/>
        <w:ind w:firstLine="720"/>
        <w:rPr>
          <w:rFonts w:ascii="Century Gothic" w:hAnsi="Century Gothic"/>
          <w:color w:val="000000" w:themeColor="text1"/>
          <w:sz w:val="16"/>
          <w:szCs w:val="16"/>
        </w:rPr>
      </w:pPr>
      <w:r w:rsidRPr="005C7DB9">
        <w:rPr>
          <w:rFonts w:ascii="Century Gothic" w:hAnsi="Century Gothic"/>
          <w:color w:val="000000" w:themeColor="text1"/>
          <w:sz w:val="16"/>
          <w:szCs w:val="16"/>
        </w:rPr>
        <w:t xml:space="preserve">This course fulfils the requirements of the First Aid element of the expedition syllabus and it is suitable for </w:t>
      </w:r>
    </w:p>
    <w:p w:rsidR="00F11CFE" w:rsidRPr="005C7DB9" w:rsidRDefault="00F11CFE" w:rsidP="00F846AA">
      <w:pPr>
        <w:pStyle w:val="ListBullet"/>
        <w:numPr>
          <w:ilvl w:val="0"/>
          <w:numId w:val="0"/>
        </w:numPr>
        <w:spacing w:after="0" w:line="240" w:lineRule="auto"/>
        <w:ind w:left="1080" w:hanging="360"/>
        <w:rPr>
          <w:rFonts w:ascii="Century Gothic" w:hAnsi="Century Gothic"/>
          <w:color w:val="000000" w:themeColor="text1"/>
          <w:sz w:val="16"/>
          <w:szCs w:val="16"/>
        </w:rPr>
      </w:pPr>
      <w:r w:rsidRPr="005C7DB9">
        <w:rPr>
          <w:rFonts w:ascii="Century Gothic" w:hAnsi="Century Gothic"/>
          <w:color w:val="000000" w:themeColor="text1"/>
          <w:sz w:val="16"/>
          <w:szCs w:val="16"/>
        </w:rPr>
        <w:t>the Bronze, Silver and Gold Duke of Edinburgh awards.</w:t>
      </w:r>
    </w:p>
    <w:p w:rsidR="00F11CFE" w:rsidRPr="005C7DB9" w:rsidRDefault="00F11CFE" w:rsidP="00F11CFE">
      <w:pPr>
        <w:pStyle w:val="ListBullet"/>
        <w:numPr>
          <w:ilvl w:val="0"/>
          <w:numId w:val="0"/>
        </w:numPr>
        <w:spacing w:after="0" w:line="240" w:lineRule="auto"/>
        <w:ind w:left="720"/>
        <w:rPr>
          <w:rFonts w:ascii="Century Gothic" w:hAnsi="Century Gothic"/>
          <w:color w:val="000000" w:themeColor="text1"/>
          <w:sz w:val="16"/>
          <w:szCs w:val="16"/>
        </w:rPr>
      </w:pPr>
      <w:r w:rsidRPr="005C7DB9">
        <w:rPr>
          <w:rFonts w:ascii="Century Gothic" w:hAnsi="Century Gothic"/>
          <w:color w:val="000000" w:themeColor="text1"/>
          <w:sz w:val="16"/>
          <w:szCs w:val="16"/>
        </w:rPr>
        <w:t>There is sufficient content in this course to satisfy the requirements of the HSE in respect of Emergency First Aid at Work. An additional certificate can be provided to evidence this to an employer.</w:t>
      </w:r>
    </w:p>
    <w:p w:rsidR="007029F6" w:rsidRPr="00B111DC" w:rsidRDefault="007029F6" w:rsidP="00F846AA">
      <w:pPr>
        <w:pStyle w:val="ListBullet"/>
        <w:numPr>
          <w:ilvl w:val="0"/>
          <w:numId w:val="0"/>
        </w:numPr>
        <w:spacing w:after="0" w:line="240" w:lineRule="auto"/>
        <w:ind w:left="1080" w:hanging="360"/>
        <w:rPr>
          <w:rFonts w:ascii="Century Gothic" w:hAnsi="Century Gothic"/>
          <w:color w:val="92D050"/>
          <w:sz w:val="18"/>
          <w:szCs w:val="18"/>
        </w:rPr>
      </w:pPr>
    </w:p>
    <w:p w:rsidR="0053055C" w:rsidRPr="00B111DC" w:rsidRDefault="00A65E58" w:rsidP="00F846AA">
      <w:pPr>
        <w:pStyle w:val="ListBullet"/>
        <w:numPr>
          <w:ilvl w:val="0"/>
          <w:numId w:val="0"/>
        </w:numPr>
        <w:spacing w:after="0" w:line="240" w:lineRule="auto"/>
        <w:ind w:left="1080" w:hanging="360"/>
        <w:rPr>
          <w:rFonts w:ascii="Century Gothic" w:hAnsi="Century Gothic"/>
          <w:b/>
          <w:color w:val="92D050"/>
        </w:rPr>
      </w:pPr>
      <w:r w:rsidRPr="00B111DC">
        <w:rPr>
          <w:rFonts w:ascii="Century Gothic" w:hAnsi="Century Gothic"/>
          <w:b/>
          <w:color w:val="92D050"/>
        </w:rPr>
        <w:t>Duration</w:t>
      </w:r>
    </w:p>
    <w:p w:rsidR="00F11CFE" w:rsidRPr="005C7DB9" w:rsidRDefault="00F11CFE" w:rsidP="00F846AA">
      <w:pPr>
        <w:pStyle w:val="ListBullet"/>
        <w:numPr>
          <w:ilvl w:val="0"/>
          <w:numId w:val="0"/>
        </w:numPr>
        <w:spacing w:after="0" w:line="240" w:lineRule="auto"/>
        <w:ind w:left="1080" w:hanging="360"/>
        <w:rPr>
          <w:rFonts w:ascii="Century Gothic" w:hAnsi="Century Gothic"/>
          <w:sz w:val="16"/>
          <w:szCs w:val="16"/>
        </w:rPr>
      </w:pPr>
      <w:r w:rsidRPr="005C7DB9">
        <w:rPr>
          <w:rFonts w:ascii="Century Gothic" w:hAnsi="Century Gothic"/>
          <w:sz w:val="16"/>
          <w:szCs w:val="16"/>
        </w:rPr>
        <w:t xml:space="preserve">A minimum of 16 hours spread over at least two days. Ideally, the course should be run over two </w:t>
      </w:r>
    </w:p>
    <w:p w:rsidR="00F11CFE" w:rsidRPr="005C7DB9" w:rsidRDefault="00F11CFE" w:rsidP="00F846AA">
      <w:pPr>
        <w:pStyle w:val="ListBullet"/>
        <w:numPr>
          <w:ilvl w:val="0"/>
          <w:numId w:val="0"/>
        </w:numPr>
        <w:spacing w:after="0" w:line="240" w:lineRule="auto"/>
        <w:ind w:left="1080" w:hanging="360"/>
        <w:rPr>
          <w:rFonts w:ascii="Century Gothic" w:hAnsi="Century Gothic"/>
          <w:sz w:val="16"/>
          <w:szCs w:val="16"/>
        </w:rPr>
      </w:pPr>
      <w:r w:rsidRPr="005C7DB9">
        <w:rPr>
          <w:rFonts w:ascii="Century Gothic" w:hAnsi="Century Gothic"/>
          <w:sz w:val="16"/>
          <w:szCs w:val="16"/>
        </w:rPr>
        <w:t xml:space="preserve">consecutive days, but we have the flexibility to accommodate your specific needs if you desire providing it </w:t>
      </w:r>
    </w:p>
    <w:p w:rsidR="00F11CFE" w:rsidRPr="005C7DB9" w:rsidRDefault="00F11CFE" w:rsidP="00F846AA">
      <w:pPr>
        <w:pStyle w:val="ListBullet"/>
        <w:numPr>
          <w:ilvl w:val="0"/>
          <w:numId w:val="0"/>
        </w:numPr>
        <w:spacing w:after="0" w:line="240" w:lineRule="auto"/>
        <w:ind w:left="1080" w:hanging="360"/>
        <w:rPr>
          <w:rFonts w:ascii="Century Gothic" w:hAnsi="Century Gothic"/>
          <w:sz w:val="16"/>
          <w:szCs w:val="16"/>
        </w:rPr>
      </w:pPr>
      <w:r w:rsidRPr="005C7DB9">
        <w:rPr>
          <w:rFonts w:ascii="Century Gothic" w:hAnsi="Century Gothic"/>
          <w:sz w:val="16"/>
          <w:szCs w:val="16"/>
        </w:rPr>
        <w:t>is completed within 10 weeks of starting the course and the training sessions last for a minimum of two hours.</w:t>
      </w:r>
    </w:p>
    <w:p w:rsidR="00F11CFE" w:rsidRDefault="00F11CFE" w:rsidP="00F846AA">
      <w:pPr>
        <w:pStyle w:val="ListBullet"/>
        <w:numPr>
          <w:ilvl w:val="0"/>
          <w:numId w:val="0"/>
        </w:numPr>
        <w:spacing w:after="0" w:line="240" w:lineRule="auto"/>
        <w:ind w:left="1080" w:hanging="360"/>
        <w:rPr>
          <w:rFonts w:ascii="Century Gothic" w:hAnsi="Century Gothic"/>
          <w:sz w:val="18"/>
          <w:szCs w:val="18"/>
        </w:rPr>
      </w:pPr>
    </w:p>
    <w:p w:rsidR="006F3A3A" w:rsidRPr="00B111DC" w:rsidRDefault="00A65E58" w:rsidP="00F846AA">
      <w:pPr>
        <w:pStyle w:val="ListBullet"/>
        <w:numPr>
          <w:ilvl w:val="0"/>
          <w:numId w:val="0"/>
        </w:numPr>
        <w:spacing w:after="0" w:line="240" w:lineRule="auto"/>
        <w:ind w:left="1080" w:hanging="360"/>
        <w:rPr>
          <w:rFonts w:ascii="Century Gothic" w:hAnsi="Century Gothic"/>
          <w:b/>
          <w:color w:val="92D050"/>
        </w:rPr>
      </w:pPr>
      <w:r w:rsidRPr="00B111DC">
        <w:rPr>
          <w:rFonts w:ascii="Century Gothic" w:hAnsi="Century Gothic"/>
          <w:b/>
          <w:color w:val="92D050"/>
        </w:rPr>
        <w:t>Syllabus</w:t>
      </w:r>
    </w:p>
    <w:p w:rsidR="006F3A3A" w:rsidRDefault="006F3A3A" w:rsidP="00F846AA">
      <w:pPr>
        <w:pStyle w:val="ListBullet"/>
        <w:numPr>
          <w:ilvl w:val="0"/>
          <w:numId w:val="0"/>
        </w:numPr>
        <w:spacing w:after="0" w:line="240" w:lineRule="auto"/>
        <w:ind w:left="1080" w:hanging="360"/>
        <w:rPr>
          <w:rFonts w:ascii="Century Gothic" w:hAnsi="Century Gothic"/>
        </w:rPr>
      </w:pPr>
      <w:r w:rsidRPr="006F3A3A">
        <w:rPr>
          <w:rFonts w:ascii="Century Gothic" w:hAnsi="Century Gothic"/>
        </w:rPr>
        <w:t xml:space="preserve">A range of </w:t>
      </w:r>
      <w:r w:rsidR="00F11CFE">
        <w:rPr>
          <w:rFonts w:ascii="Century Gothic" w:hAnsi="Century Gothic"/>
        </w:rPr>
        <w:t>outdoor First Aid related subjects are</w:t>
      </w:r>
      <w:r w:rsidRPr="006F3A3A">
        <w:rPr>
          <w:rFonts w:ascii="Century Gothic" w:hAnsi="Century Gothic"/>
        </w:rPr>
        <w:t xml:space="preserve"> covered including:</w:t>
      </w:r>
    </w:p>
    <w:p w:rsidR="006F3A3A" w:rsidRDefault="007A03D5" w:rsidP="00F846AA">
      <w:pPr>
        <w:pStyle w:val="ListBullet"/>
        <w:numPr>
          <w:ilvl w:val="0"/>
          <w:numId w:val="0"/>
        </w:numPr>
        <w:spacing w:after="0" w:line="240" w:lineRule="auto"/>
        <w:ind w:left="1080" w:hanging="360"/>
        <w:rPr>
          <w:rFonts w:ascii="Century Gothic" w:hAnsi="Century Gothic"/>
        </w:rPr>
      </w:pPr>
      <w:r>
        <w:rPr>
          <w:rFonts w:ascii="Century Gothic" w:hAnsi="Century Gothic"/>
        </w:rPr>
        <w:tab/>
      </w:r>
    </w:p>
    <w:p w:rsidR="007A03D5" w:rsidRPr="005C7DB9" w:rsidRDefault="007A03D5" w:rsidP="007A03D5">
      <w:pPr>
        <w:pStyle w:val="ListBullet"/>
        <w:numPr>
          <w:ilvl w:val="0"/>
          <w:numId w:val="0"/>
        </w:numPr>
        <w:spacing w:after="0" w:line="240" w:lineRule="auto"/>
        <w:ind w:left="1080" w:hanging="360"/>
        <w:rPr>
          <w:rFonts w:ascii="Century Gothic" w:hAnsi="Century Gothic"/>
          <w:b/>
          <w:sz w:val="16"/>
          <w:szCs w:val="16"/>
        </w:rPr>
      </w:pPr>
      <w:r w:rsidRPr="005C7DB9">
        <w:rPr>
          <w:rFonts w:ascii="Century Gothic" w:hAnsi="Century Gothic"/>
          <w:b/>
          <w:sz w:val="16"/>
          <w:szCs w:val="16"/>
        </w:rPr>
        <w:t>First Aid Equipment</w:t>
      </w:r>
      <w:r w:rsidRPr="005C7DB9">
        <w:rPr>
          <w:rFonts w:ascii="Century Gothic" w:hAnsi="Century Gothic"/>
          <w:b/>
          <w:sz w:val="16"/>
          <w:szCs w:val="16"/>
        </w:rPr>
        <w:tab/>
        <w:t>Assessment of the situation</w:t>
      </w:r>
      <w:r w:rsidRPr="005C7DB9">
        <w:rPr>
          <w:rFonts w:ascii="Century Gothic" w:hAnsi="Century Gothic"/>
          <w:b/>
          <w:sz w:val="16"/>
          <w:szCs w:val="16"/>
        </w:rPr>
        <w:tab/>
      </w:r>
      <w:r w:rsidRPr="005C7DB9">
        <w:rPr>
          <w:rFonts w:ascii="Century Gothic" w:hAnsi="Century Gothic"/>
          <w:b/>
          <w:sz w:val="16"/>
          <w:szCs w:val="16"/>
        </w:rPr>
        <w:tab/>
      </w:r>
      <w:r w:rsidR="005C7DB9">
        <w:rPr>
          <w:rFonts w:ascii="Century Gothic" w:hAnsi="Century Gothic"/>
          <w:b/>
          <w:sz w:val="16"/>
          <w:szCs w:val="16"/>
        </w:rPr>
        <w:tab/>
      </w:r>
      <w:r w:rsidRPr="005C7DB9">
        <w:rPr>
          <w:rFonts w:ascii="Century Gothic" w:hAnsi="Century Gothic"/>
          <w:b/>
          <w:sz w:val="16"/>
          <w:szCs w:val="16"/>
        </w:rPr>
        <w:t>Prioritising treatment</w:t>
      </w:r>
    </w:p>
    <w:p w:rsidR="007A03D5" w:rsidRPr="005C7DB9" w:rsidRDefault="007A03D5" w:rsidP="007A03D5">
      <w:pPr>
        <w:pStyle w:val="ListBullet"/>
        <w:numPr>
          <w:ilvl w:val="0"/>
          <w:numId w:val="0"/>
        </w:numPr>
        <w:spacing w:after="0" w:line="240" w:lineRule="auto"/>
        <w:ind w:left="1080" w:hanging="360"/>
        <w:rPr>
          <w:rFonts w:ascii="Century Gothic" w:hAnsi="Century Gothic"/>
          <w:b/>
          <w:sz w:val="16"/>
          <w:szCs w:val="16"/>
        </w:rPr>
      </w:pPr>
      <w:r w:rsidRPr="005C7DB9">
        <w:rPr>
          <w:rFonts w:ascii="Century Gothic" w:hAnsi="Century Gothic"/>
          <w:b/>
          <w:sz w:val="16"/>
          <w:szCs w:val="16"/>
        </w:rPr>
        <w:t>Environmental factors</w:t>
      </w:r>
      <w:r w:rsidRPr="005C7DB9">
        <w:rPr>
          <w:rFonts w:ascii="Century Gothic" w:hAnsi="Century Gothic"/>
          <w:b/>
          <w:sz w:val="16"/>
          <w:szCs w:val="16"/>
        </w:rPr>
        <w:tab/>
        <w:t>Dealing with an unresponsive casualty</w:t>
      </w:r>
      <w:r w:rsidRPr="005C7DB9">
        <w:rPr>
          <w:rFonts w:ascii="Century Gothic" w:hAnsi="Century Gothic"/>
          <w:b/>
          <w:sz w:val="16"/>
          <w:szCs w:val="16"/>
        </w:rPr>
        <w:tab/>
        <w:t>Bandaging</w:t>
      </w:r>
    </w:p>
    <w:p w:rsidR="007A03D5" w:rsidRPr="005C7DB9" w:rsidRDefault="007A03D5" w:rsidP="007A03D5">
      <w:pPr>
        <w:pStyle w:val="ListBullet"/>
        <w:numPr>
          <w:ilvl w:val="0"/>
          <w:numId w:val="0"/>
        </w:numPr>
        <w:spacing w:after="0" w:line="240" w:lineRule="auto"/>
        <w:ind w:left="1080" w:hanging="360"/>
        <w:rPr>
          <w:rFonts w:ascii="Century Gothic" w:hAnsi="Century Gothic"/>
          <w:b/>
          <w:sz w:val="16"/>
          <w:szCs w:val="16"/>
        </w:rPr>
      </w:pPr>
      <w:r w:rsidRPr="005C7DB9">
        <w:rPr>
          <w:rFonts w:ascii="Century Gothic" w:hAnsi="Century Gothic"/>
          <w:b/>
          <w:sz w:val="16"/>
          <w:szCs w:val="16"/>
        </w:rPr>
        <w:t>Moving a casualty</w:t>
      </w:r>
      <w:r w:rsidRPr="005C7DB9">
        <w:rPr>
          <w:rFonts w:ascii="Century Gothic" w:hAnsi="Century Gothic"/>
          <w:b/>
          <w:sz w:val="16"/>
          <w:szCs w:val="16"/>
        </w:rPr>
        <w:tab/>
      </w:r>
      <w:r w:rsidR="00AB213E">
        <w:rPr>
          <w:rFonts w:ascii="Century Gothic" w:hAnsi="Century Gothic"/>
          <w:b/>
          <w:sz w:val="16"/>
          <w:szCs w:val="16"/>
        </w:rPr>
        <w:tab/>
      </w:r>
      <w:r w:rsidRPr="005C7DB9">
        <w:rPr>
          <w:rFonts w:ascii="Century Gothic" w:hAnsi="Century Gothic"/>
          <w:b/>
          <w:sz w:val="16"/>
          <w:szCs w:val="16"/>
        </w:rPr>
        <w:t>Shock (including anaphylaxis)</w:t>
      </w:r>
      <w:r w:rsidRPr="005C7DB9">
        <w:rPr>
          <w:rFonts w:ascii="Century Gothic" w:hAnsi="Century Gothic"/>
          <w:b/>
          <w:sz w:val="16"/>
          <w:szCs w:val="16"/>
        </w:rPr>
        <w:tab/>
      </w:r>
      <w:r w:rsidRPr="005C7DB9">
        <w:rPr>
          <w:rFonts w:ascii="Century Gothic" w:hAnsi="Century Gothic"/>
          <w:b/>
          <w:sz w:val="16"/>
          <w:szCs w:val="16"/>
        </w:rPr>
        <w:tab/>
      </w:r>
      <w:bookmarkStart w:id="0" w:name="_GoBack"/>
      <w:bookmarkEnd w:id="0"/>
      <w:r w:rsidRPr="005C7DB9">
        <w:rPr>
          <w:rFonts w:ascii="Century Gothic" w:hAnsi="Century Gothic"/>
          <w:b/>
          <w:sz w:val="16"/>
          <w:szCs w:val="16"/>
        </w:rPr>
        <w:t>Fractures and spinal injuries</w:t>
      </w:r>
    </w:p>
    <w:p w:rsidR="007A03D5" w:rsidRPr="005C7DB9" w:rsidRDefault="007A03D5" w:rsidP="007A03D5">
      <w:pPr>
        <w:pStyle w:val="ListBullet"/>
        <w:numPr>
          <w:ilvl w:val="0"/>
          <w:numId w:val="0"/>
        </w:numPr>
        <w:spacing w:after="0" w:line="240" w:lineRule="auto"/>
        <w:ind w:left="1080" w:hanging="360"/>
        <w:rPr>
          <w:rFonts w:ascii="Century Gothic" w:hAnsi="Century Gothic"/>
          <w:b/>
          <w:sz w:val="16"/>
          <w:szCs w:val="16"/>
        </w:rPr>
      </w:pPr>
      <w:r w:rsidRPr="005C7DB9">
        <w:rPr>
          <w:rFonts w:ascii="Century Gothic" w:hAnsi="Century Gothic"/>
          <w:b/>
          <w:sz w:val="16"/>
          <w:szCs w:val="16"/>
        </w:rPr>
        <w:t>Heart attacks</w:t>
      </w:r>
      <w:r w:rsidRPr="005C7DB9">
        <w:rPr>
          <w:rFonts w:ascii="Century Gothic" w:hAnsi="Century Gothic"/>
          <w:b/>
          <w:sz w:val="16"/>
          <w:szCs w:val="16"/>
        </w:rPr>
        <w:tab/>
      </w:r>
      <w:r w:rsidRPr="005C7DB9">
        <w:rPr>
          <w:rFonts w:ascii="Century Gothic" w:hAnsi="Century Gothic"/>
          <w:b/>
          <w:sz w:val="16"/>
          <w:szCs w:val="16"/>
        </w:rPr>
        <w:tab/>
        <w:t>Choking</w:t>
      </w:r>
      <w:r w:rsidRPr="005C7DB9">
        <w:rPr>
          <w:rFonts w:ascii="Century Gothic" w:hAnsi="Century Gothic"/>
          <w:b/>
          <w:sz w:val="16"/>
          <w:szCs w:val="16"/>
        </w:rPr>
        <w:tab/>
      </w:r>
      <w:r w:rsidRPr="005C7DB9">
        <w:rPr>
          <w:rFonts w:ascii="Century Gothic" w:hAnsi="Century Gothic"/>
          <w:b/>
          <w:sz w:val="16"/>
          <w:szCs w:val="16"/>
        </w:rPr>
        <w:tab/>
      </w:r>
      <w:r w:rsidRPr="005C7DB9">
        <w:rPr>
          <w:rFonts w:ascii="Century Gothic" w:hAnsi="Century Gothic"/>
          <w:b/>
          <w:sz w:val="16"/>
          <w:szCs w:val="16"/>
        </w:rPr>
        <w:tab/>
      </w:r>
      <w:r w:rsidRPr="005C7DB9">
        <w:rPr>
          <w:rFonts w:ascii="Century Gothic" w:hAnsi="Century Gothic"/>
          <w:b/>
          <w:sz w:val="16"/>
          <w:szCs w:val="16"/>
        </w:rPr>
        <w:tab/>
      </w:r>
      <w:r w:rsidR="005C7DB9">
        <w:rPr>
          <w:rFonts w:ascii="Century Gothic" w:hAnsi="Century Gothic"/>
          <w:b/>
          <w:sz w:val="16"/>
          <w:szCs w:val="16"/>
        </w:rPr>
        <w:tab/>
      </w:r>
      <w:r w:rsidRPr="005C7DB9">
        <w:rPr>
          <w:rFonts w:ascii="Century Gothic" w:hAnsi="Century Gothic"/>
          <w:b/>
          <w:sz w:val="16"/>
          <w:szCs w:val="16"/>
        </w:rPr>
        <w:t>Control of bleeding</w:t>
      </w:r>
    </w:p>
    <w:p w:rsidR="007A03D5" w:rsidRPr="005C7DB9" w:rsidRDefault="007A03D5" w:rsidP="007A03D5">
      <w:pPr>
        <w:pStyle w:val="ListBullet"/>
        <w:numPr>
          <w:ilvl w:val="0"/>
          <w:numId w:val="0"/>
        </w:numPr>
        <w:spacing w:after="0" w:line="240" w:lineRule="auto"/>
        <w:ind w:left="1080" w:hanging="360"/>
        <w:rPr>
          <w:rFonts w:ascii="Century Gothic" w:hAnsi="Century Gothic"/>
          <w:b/>
          <w:sz w:val="16"/>
          <w:szCs w:val="16"/>
        </w:rPr>
      </w:pPr>
      <w:r w:rsidRPr="005C7DB9">
        <w:rPr>
          <w:rFonts w:ascii="Century Gothic" w:hAnsi="Century Gothic"/>
          <w:b/>
          <w:sz w:val="16"/>
          <w:szCs w:val="16"/>
        </w:rPr>
        <w:t>Head injuries</w:t>
      </w:r>
      <w:r w:rsidRPr="005C7DB9">
        <w:rPr>
          <w:rFonts w:ascii="Century Gothic" w:hAnsi="Century Gothic"/>
          <w:b/>
          <w:sz w:val="16"/>
          <w:szCs w:val="16"/>
        </w:rPr>
        <w:tab/>
      </w:r>
      <w:r w:rsidRPr="005C7DB9">
        <w:rPr>
          <w:rFonts w:ascii="Century Gothic" w:hAnsi="Century Gothic"/>
          <w:b/>
          <w:sz w:val="16"/>
          <w:szCs w:val="16"/>
        </w:rPr>
        <w:tab/>
        <w:t>Eye injuries</w:t>
      </w:r>
      <w:r w:rsidRPr="005C7DB9">
        <w:rPr>
          <w:rFonts w:ascii="Century Gothic" w:hAnsi="Century Gothic"/>
          <w:b/>
          <w:sz w:val="16"/>
          <w:szCs w:val="16"/>
        </w:rPr>
        <w:tab/>
      </w:r>
      <w:r w:rsidRPr="005C7DB9">
        <w:rPr>
          <w:rFonts w:ascii="Century Gothic" w:hAnsi="Century Gothic"/>
          <w:b/>
          <w:sz w:val="16"/>
          <w:szCs w:val="16"/>
        </w:rPr>
        <w:tab/>
      </w:r>
      <w:r w:rsidRPr="005C7DB9">
        <w:rPr>
          <w:rFonts w:ascii="Century Gothic" w:hAnsi="Century Gothic"/>
          <w:b/>
          <w:sz w:val="16"/>
          <w:szCs w:val="16"/>
        </w:rPr>
        <w:tab/>
      </w:r>
      <w:r w:rsidRPr="005C7DB9">
        <w:rPr>
          <w:rFonts w:ascii="Century Gothic" w:hAnsi="Century Gothic"/>
          <w:b/>
          <w:sz w:val="16"/>
          <w:szCs w:val="16"/>
        </w:rPr>
        <w:tab/>
        <w:t>Poisoning</w:t>
      </w:r>
    </w:p>
    <w:p w:rsidR="007A03D5" w:rsidRPr="005C7DB9" w:rsidRDefault="007A03D5" w:rsidP="007A03D5">
      <w:pPr>
        <w:pStyle w:val="ListBullet"/>
        <w:numPr>
          <w:ilvl w:val="0"/>
          <w:numId w:val="0"/>
        </w:numPr>
        <w:spacing w:after="0" w:line="240" w:lineRule="auto"/>
        <w:ind w:left="1080" w:hanging="360"/>
        <w:rPr>
          <w:rFonts w:ascii="Century Gothic" w:hAnsi="Century Gothic"/>
          <w:b/>
          <w:sz w:val="16"/>
          <w:szCs w:val="16"/>
        </w:rPr>
      </w:pPr>
      <w:r w:rsidRPr="005C7DB9">
        <w:rPr>
          <w:rFonts w:ascii="Century Gothic" w:hAnsi="Century Gothic"/>
          <w:b/>
          <w:sz w:val="16"/>
          <w:szCs w:val="16"/>
        </w:rPr>
        <w:t>Chest injuries</w:t>
      </w:r>
      <w:r w:rsidRPr="005C7DB9">
        <w:rPr>
          <w:rFonts w:ascii="Century Gothic" w:hAnsi="Century Gothic"/>
          <w:b/>
          <w:sz w:val="16"/>
          <w:szCs w:val="16"/>
        </w:rPr>
        <w:tab/>
      </w:r>
      <w:r w:rsidRPr="005C7DB9">
        <w:rPr>
          <w:rFonts w:ascii="Century Gothic" w:hAnsi="Century Gothic"/>
          <w:b/>
          <w:sz w:val="16"/>
          <w:szCs w:val="16"/>
        </w:rPr>
        <w:tab/>
        <w:t>Abdominal injuries</w:t>
      </w:r>
      <w:r w:rsidRPr="005C7DB9">
        <w:rPr>
          <w:rFonts w:ascii="Century Gothic" w:hAnsi="Century Gothic"/>
          <w:b/>
          <w:sz w:val="16"/>
          <w:szCs w:val="16"/>
        </w:rPr>
        <w:tab/>
      </w:r>
      <w:r w:rsidRPr="005C7DB9">
        <w:rPr>
          <w:rFonts w:ascii="Century Gothic" w:hAnsi="Century Gothic"/>
          <w:b/>
          <w:sz w:val="16"/>
          <w:szCs w:val="16"/>
        </w:rPr>
        <w:tab/>
      </w:r>
      <w:r w:rsidRPr="005C7DB9">
        <w:rPr>
          <w:rFonts w:ascii="Century Gothic" w:hAnsi="Century Gothic"/>
          <w:b/>
          <w:sz w:val="16"/>
          <w:szCs w:val="16"/>
        </w:rPr>
        <w:tab/>
      </w:r>
      <w:r w:rsidR="005C7DB9">
        <w:rPr>
          <w:rFonts w:ascii="Century Gothic" w:hAnsi="Century Gothic"/>
          <w:b/>
          <w:sz w:val="16"/>
          <w:szCs w:val="16"/>
        </w:rPr>
        <w:tab/>
      </w:r>
      <w:r w:rsidRPr="005C7DB9">
        <w:rPr>
          <w:rFonts w:ascii="Century Gothic" w:hAnsi="Century Gothic"/>
          <w:b/>
          <w:sz w:val="16"/>
          <w:szCs w:val="16"/>
        </w:rPr>
        <w:t>Sprains and strains</w:t>
      </w:r>
    </w:p>
    <w:p w:rsidR="007A03D5" w:rsidRPr="005C7DB9" w:rsidRDefault="007A03D5" w:rsidP="007A03D5">
      <w:pPr>
        <w:pStyle w:val="ListBullet"/>
        <w:numPr>
          <w:ilvl w:val="0"/>
          <w:numId w:val="0"/>
        </w:numPr>
        <w:spacing w:after="0" w:line="240" w:lineRule="auto"/>
        <w:ind w:left="1080" w:hanging="360"/>
        <w:rPr>
          <w:rFonts w:ascii="Century Gothic" w:hAnsi="Century Gothic"/>
          <w:b/>
          <w:sz w:val="16"/>
          <w:szCs w:val="16"/>
        </w:rPr>
      </w:pPr>
      <w:r w:rsidRPr="005C7DB9">
        <w:rPr>
          <w:rFonts w:ascii="Century Gothic" w:hAnsi="Century Gothic"/>
          <w:b/>
          <w:sz w:val="16"/>
          <w:szCs w:val="16"/>
        </w:rPr>
        <w:t>Burns and scalds</w:t>
      </w:r>
      <w:r w:rsidRPr="005C7DB9">
        <w:rPr>
          <w:rFonts w:ascii="Century Gothic" w:hAnsi="Century Gothic"/>
          <w:b/>
          <w:sz w:val="16"/>
          <w:szCs w:val="16"/>
        </w:rPr>
        <w:tab/>
      </w:r>
      <w:r w:rsidR="005C7DB9">
        <w:rPr>
          <w:rFonts w:ascii="Century Gothic" w:hAnsi="Century Gothic"/>
          <w:b/>
          <w:sz w:val="16"/>
          <w:szCs w:val="16"/>
        </w:rPr>
        <w:tab/>
      </w:r>
      <w:r w:rsidRPr="005C7DB9">
        <w:rPr>
          <w:rFonts w:ascii="Century Gothic" w:hAnsi="Century Gothic"/>
          <w:b/>
          <w:sz w:val="16"/>
          <w:szCs w:val="16"/>
        </w:rPr>
        <w:t>Asthma</w:t>
      </w:r>
      <w:r w:rsidRPr="005C7DB9">
        <w:rPr>
          <w:rFonts w:ascii="Century Gothic" w:hAnsi="Century Gothic"/>
          <w:b/>
          <w:sz w:val="16"/>
          <w:szCs w:val="16"/>
        </w:rPr>
        <w:tab/>
      </w:r>
      <w:r w:rsidRPr="005C7DB9">
        <w:rPr>
          <w:rFonts w:ascii="Century Gothic" w:hAnsi="Century Gothic"/>
          <w:b/>
          <w:sz w:val="16"/>
          <w:szCs w:val="16"/>
        </w:rPr>
        <w:tab/>
      </w:r>
      <w:r w:rsidRPr="005C7DB9">
        <w:rPr>
          <w:rFonts w:ascii="Century Gothic" w:hAnsi="Century Gothic"/>
          <w:b/>
          <w:sz w:val="16"/>
          <w:szCs w:val="16"/>
        </w:rPr>
        <w:tab/>
      </w:r>
      <w:r w:rsidRPr="005C7DB9">
        <w:rPr>
          <w:rFonts w:ascii="Century Gothic" w:hAnsi="Century Gothic"/>
          <w:b/>
          <w:sz w:val="16"/>
          <w:szCs w:val="16"/>
        </w:rPr>
        <w:tab/>
      </w:r>
      <w:r w:rsidRPr="005C7DB9">
        <w:rPr>
          <w:rFonts w:ascii="Century Gothic" w:hAnsi="Century Gothic"/>
          <w:b/>
          <w:sz w:val="16"/>
          <w:szCs w:val="16"/>
        </w:rPr>
        <w:tab/>
        <w:t>Diabetes</w:t>
      </w:r>
    </w:p>
    <w:p w:rsidR="007A03D5" w:rsidRPr="005C7DB9" w:rsidRDefault="007A03D5" w:rsidP="007A03D5">
      <w:pPr>
        <w:pStyle w:val="ListBullet"/>
        <w:numPr>
          <w:ilvl w:val="0"/>
          <w:numId w:val="0"/>
        </w:numPr>
        <w:spacing w:after="0" w:line="240" w:lineRule="auto"/>
        <w:ind w:left="1080" w:hanging="360"/>
        <w:rPr>
          <w:rFonts w:ascii="Century Gothic" w:hAnsi="Century Gothic"/>
          <w:b/>
          <w:sz w:val="16"/>
          <w:szCs w:val="16"/>
        </w:rPr>
      </w:pPr>
      <w:r w:rsidRPr="005C7DB9">
        <w:rPr>
          <w:rFonts w:ascii="Century Gothic" w:hAnsi="Century Gothic"/>
          <w:b/>
          <w:sz w:val="16"/>
          <w:szCs w:val="16"/>
        </w:rPr>
        <w:t>Epilepsy</w:t>
      </w:r>
      <w:r w:rsidRPr="005C7DB9">
        <w:rPr>
          <w:rFonts w:ascii="Century Gothic" w:hAnsi="Century Gothic"/>
          <w:b/>
          <w:sz w:val="16"/>
          <w:szCs w:val="16"/>
        </w:rPr>
        <w:tab/>
      </w:r>
      <w:r w:rsidRPr="005C7DB9">
        <w:rPr>
          <w:rFonts w:ascii="Century Gothic" w:hAnsi="Century Gothic"/>
          <w:b/>
          <w:sz w:val="16"/>
          <w:szCs w:val="16"/>
        </w:rPr>
        <w:tab/>
      </w:r>
      <w:r w:rsidRPr="005C7DB9">
        <w:rPr>
          <w:rFonts w:ascii="Century Gothic" w:hAnsi="Century Gothic"/>
          <w:b/>
          <w:sz w:val="16"/>
          <w:szCs w:val="16"/>
        </w:rPr>
        <w:tab/>
        <w:t>Hypothermia</w:t>
      </w:r>
      <w:r w:rsidRPr="005C7DB9">
        <w:rPr>
          <w:rFonts w:ascii="Century Gothic" w:hAnsi="Century Gothic"/>
          <w:b/>
          <w:sz w:val="16"/>
          <w:szCs w:val="16"/>
        </w:rPr>
        <w:tab/>
      </w:r>
      <w:r w:rsidRPr="005C7DB9">
        <w:rPr>
          <w:rFonts w:ascii="Century Gothic" w:hAnsi="Century Gothic"/>
          <w:b/>
          <w:sz w:val="16"/>
          <w:szCs w:val="16"/>
        </w:rPr>
        <w:tab/>
      </w:r>
      <w:r w:rsidRPr="005C7DB9">
        <w:rPr>
          <w:rFonts w:ascii="Century Gothic" w:hAnsi="Century Gothic"/>
          <w:b/>
          <w:sz w:val="16"/>
          <w:szCs w:val="16"/>
        </w:rPr>
        <w:tab/>
      </w:r>
      <w:r w:rsidRPr="005C7DB9">
        <w:rPr>
          <w:rFonts w:ascii="Century Gothic" w:hAnsi="Century Gothic"/>
          <w:b/>
          <w:sz w:val="16"/>
          <w:szCs w:val="16"/>
        </w:rPr>
        <w:tab/>
        <w:t>Frostbite</w:t>
      </w:r>
    </w:p>
    <w:p w:rsidR="006F3A3A" w:rsidRPr="005C7DB9" w:rsidRDefault="007A03D5" w:rsidP="007A03D5">
      <w:pPr>
        <w:pStyle w:val="ListBullet"/>
        <w:numPr>
          <w:ilvl w:val="0"/>
          <w:numId w:val="0"/>
        </w:numPr>
        <w:spacing w:after="0" w:line="240" w:lineRule="auto"/>
        <w:ind w:left="1080" w:hanging="360"/>
        <w:rPr>
          <w:rFonts w:ascii="Century Gothic" w:hAnsi="Century Gothic"/>
          <w:b/>
          <w:sz w:val="16"/>
          <w:szCs w:val="16"/>
        </w:rPr>
      </w:pPr>
      <w:r w:rsidRPr="005C7DB9">
        <w:rPr>
          <w:rFonts w:ascii="Century Gothic" w:hAnsi="Century Gothic"/>
          <w:b/>
          <w:sz w:val="16"/>
          <w:szCs w:val="16"/>
        </w:rPr>
        <w:t>Heat exhaustion</w:t>
      </w:r>
      <w:r w:rsidRPr="005C7DB9">
        <w:rPr>
          <w:rFonts w:ascii="Century Gothic" w:hAnsi="Century Gothic"/>
          <w:b/>
          <w:sz w:val="16"/>
          <w:szCs w:val="16"/>
        </w:rPr>
        <w:tab/>
      </w:r>
      <w:r w:rsidRPr="005C7DB9">
        <w:rPr>
          <w:rFonts w:ascii="Century Gothic" w:hAnsi="Century Gothic"/>
          <w:b/>
          <w:sz w:val="16"/>
          <w:szCs w:val="16"/>
        </w:rPr>
        <w:tab/>
        <w:t>Bites and stings</w:t>
      </w:r>
      <w:r w:rsidRPr="005C7DB9">
        <w:rPr>
          <w:rFonts w:ascii="Century Gothic" w:hAnsi="Century Gothic"/>
          <w:b/>
          <w:sz w:val="16"/>
          <w:szCs w:val="16"/>
        </w:rPr>
        <w:tab/>
      </w:r>
      <w:r w:rsidRPr="005C7DB9">
        <w:rPr>
          <w:rFonts w:ascii="Century Gothic" w:hAnsi="Century Gothic"/>
          <w:b/>
          <w:sz w:val="16"/>
          <w:szCs w:val="16"/>
        </w:rPr>
        <w:tab/>
      </w:r>
      <w:r w:rsidRPr="005C7DB9">
        <w:rPr>
          <w:rFonts w:ascii="Century Gothic" w:hAnsi="Century Gothic"/>
          <w:b/>
          <w:sz w:val="16"/>
          <w:szCs w:val="16"/>
        </w:rPr>
        <w:tab/>
      </w:r>
      <w:r w:rsidRPr="005C7DB9">
        <w:rPr>
          <w:rFonts w:ascii="Century Gothic" w:hAnsi="Century Gothic"/>
          <w:b/>
          <w:sz w:val="16"/>
          <w:szCs w:val="16"/>
        </w:rPr>
        <w:tab/>
        <w:t>Minor injuries</w:t>
      </w:r>
      <w:r w:rsidRPr="005C7DB9">
        <w:rPr>
          <w:rFonts w:ascii="Century Gothic" w:hAnsi="Century Gothic"/>
          <w:b/>
          <w:sz w:val="16"/>
          <w:szCs w:val="16"/>
        </w:rPr>
        <w:tab/>
      </w:r>
    </w:p>
    <w:p w:rsidR="006F3A3A" w:rsidRPr="005C7DB9" w:rsidRDefault="006F3A3A" w:rsidP="00F846AA">
      <w:pPr>
        <w:pStyle w:val="ListBullet"/>
        <w:numPr>
          <w:ilvl w:val="0"/>
          <w:numId w:val="0"/>
        </w:numPr>
        <w:spacing w:after="0" w:line="240" w:lineRule="auto"/>
        <w:ind w:left="1080"/>
        <w:rPr>
          <w:rFonts w:ascii="Century Gothic" w:hAnsi="Century Gothic"/>
          <w:b/>
          <w:sz w:val="16"/>
          <w:szCs w:val="16"/>
        </w:rPr>
      </w:pPr>
    </w:p>
    <w:p w:rsidR="006F3A3A" w:rsidRPr="00B111DC" w:rsidRDefault="00A65E58" w:rsidP="00F846AA">
      <w:pPr>
        <w:pStyle w:val="ListBullet"/>
        <w:numPr>
          <w:ilvl w:val="0"/>
          <w:numId w:val="0"/>
        </w:numPr>
        <w:spacing w:after="0" w:line="240" w:lineRule="auto"/>
        <w:ind w:left="1080" w:hanging="360"/>
        <w:rPr>
          <w:rFonts w:ascii="Century Gothic" w:hAnsi="Century Gothic"/>
          <w:b/>
          <w:color w:val="92D050"/>
        </w:rPr>
      </w:pPr>
      <w:r w:rsidRPr="00B111DC">
        <w:rPr>
          <w:rFonts w:ascii="Century Gothic" w:hAnsi="Century Gothic"/>
          <w:b/>
          <w:color w:val="92D050"/>
        </w:rPr>
        <w:t>Certification</w:t>
      </w:r>
    </w:p>
    <w:p w:rsidR="007A03D5" w:rsidRPr="005C7DB9" w:rsidRDefault="007A03D5" w:rsidP="00F846AA">
      <w:pPr>
        <w:pStyle w:val="ListBullet"/>
        <w:numPr>
          <w:ilvl w:val="0"/>
          <w:numId w:val="0"/>
        </w:numPr>
        <w:spacing w:after="0" w:line="240" w:lineRule="auto"/>
        <w:ind w:left="1080" w:hanging="360"/>
        <w:rPr>
          <w:rFonts w:ascii="Century Gothic" w:hAnsi="Century Gothic"/>
          <w:sz w:val="16"/>
          <w:szCs w:val="16"/>
        </w:rPr>
      </w:pPr>
      <w:r w:rsidRPr="005C7DB9">
        <w:rPr>
          <w:rFonts w:ascii="Century Gothic" w:hAnsi="Century Gothic"/>
          <w:sz w:val="16"/>
          <w:szCs w:val="16"/>
        </w:rPr>
        <w:t xml:space="preserve">Summative practical assessment is ongoing by the instructor each day, along with a written assessment </w:t>
      </w:r>
    </w:p>
    <w:p w:rsidR="00B111DC" w:rsidRPr="005C7DB9" w:rsidRDefault="007A03D5" w:rsidP="00F846AA">
      <w:pPr>
        <w:pStyle w:val="ListBullet"/>
        <w:numPr>
          <w:ilvl w:val="0"/>
          <w:numId w:val="0"/>
        </w:numPr>
        <w:spacing w:after="0" w:line="240" w:lineRule="auto"/>
        <w:ind w:left="1080" w:hanging="360"/>
        <w:rPr>
          <w:rFonts w:ascii="Century Gothic" w:hAnsi="Century Gothic"/>
          <w:sz w:val="16"/>
          <w:szCs w:val="16"/>
        </w:rPr>
      </w:pPr>
      <w:r w:rsidRPr="005C7DB9">
        <w:rPr>
          <w:rFonts w:ascii="Century Gothic" w:hAnsi="Century Gothic"/>
          <w:sz w:val="16"/>
          <w:szCs w:val="16"/>
        </w:rPr>
        <w:t>on each day.</w:t>
      </w:r>
    </w:p>
    <w:p w:rsidR="007A03D5" w:rsidRPr="005C7DB9" w:rsidRDefault="00AB213E" w:rsidP="00F846AA">
      <w:pPr>
        <w:pStyle w:val="ListBullet"/>
        <w:numPr>
          <w:ilvl w:val="0"/>
          <w:numId w:val="0"/>
        </w:numPr>
        <w:spacing w:after="0" w:line="240" w:lineRule="auto"/>
        <w:ind w:left="1080" w:hanging="360"/>
        <w:rPr>
          <w:rFonts w:ascii="Century Gothic" w:hAnsi="Century Gothic"/>
          <w:sz w:val="16"/>
          <w:szCs w:val="16"/>
        </w:rPr>
      </w:pPr>
      <w:r>
        <w:rPr>
          <w:rFonts w:ascii="Century Gothic" w:hAnsi="Century Gothic"/>
          <w:sz w:val="16"/>
          <w:szCs w:val="16"/>
        </w:rPr>
        <w:t xml:space="preserve">A </w:t>
      </w:r>
      <w:proofErr w:type="gramStart"/>
      <w:r>
        <w:rPr>
          <w:rFonts w:ascii="Century Gothic" w:hAnsi="Century Gothic"/>
          <w:sz w:val="16"/>
          <w:szCs w:val="16"/>
        </w:rPr>
        <w:t>three year</w:t>
      </w:r>
      <w:proofErr w:type="gramEnd"/>
      <w:r>
        <w:rPr>
          <w:rFonts w:ascii="Century Gothic" w:hAnsi="Century Gothic"/>
          <w:sz w:val="16"/>
          <w:szCs w:val="16"/>
        </w:rPr>
        <w:t xml:space="preserve"> L</w:t>
      </w:r>
      <w:r w:rsidR="007A03D5" w:rsidRPr="005C7DB9">
        <w:rPr>
          <w:rFonts w:ascii="Century Gothic" w:hAnsi="Century Gothic"/>
          <w:sz w:val="16"/>
          <w:szCs w:val="16"/>
        </w:rPr>
        <w:t>evel 3 Award in Outdoor First Aid will be issued to the learner, subject to successful assessment.</w:t>
      </w:r>
    </w:p>
    <w:p w:rsidR="007A03D5" w:rsidRPr="005C7DB9" w:rsidRDefault="007A03D5" w:rsidP="00F846AA">
      <w:pPr>
        <w:pStyle w:val="ListBullet"/>
        <w:numPr>
          <w:ilvl w:val="0"/>
          <w:numId w:val="0"/>
        </w:numPr>
        <w:spacing w:after="0" w:line="240" w:lineRule="auto"/>
        <w:ind w:left="1080" w:hanging="360"/>
        <w:rPr>
          <w:rFonts w:ascii="Century Gothic" w:hAnsi="Century Gothic"/>
          <w:sz w:val="16"/>
          <w:szCs w:val="16"/>
        </w:rPr>
      </w:pPr>
      <w:r w:rsidRPr="005C7DB9">
        <w:rPr>
          <w:rFonts w:ascii="Century Gothic" w:hAnsi="Century Gothic"/>
          <w:sz w:val="16"/>
          <w:szCs w:val="16"/>
        </w:rPr>
        <w:t>No external assessors are required</w:t>
      </w:r>
      <w:r w:rsidR="005C7DB9" w:rsidRPr="005C7DB9">
        <w:rPr>
          <w:rFonts w:ascii="Century Gothic" w:hAnsi="Century Gothic"/>
          <w:sz w:val="16"/>
          <w:szCs w:val="16"/>
        </w:rPr>
        <w:t>.</w:t>
      </w:r>
    </w:p>
    <w:p w:rsidR="005C7DB9" w:rsidRDefault="005C7DB9" w:rsidP="00F846AA">
      <w:pPr>
        <w:pStyle w:val="ListBullet"/>
        <w:numPr>
          <w:ilvl w:val="0"/>
          <w:numId w:val="0"/>
        </w:numPr>
        <w:spacing w:after="0" w:line="240" w:lineRule="auto"/>
        <w:ind w:left="1080" w:hanging="360"/>
        <w:rPr>
          <w:rFonts w:ascii="Century Gothic" w:hAnsi="Century Gothic"/>
          <w:sz w:val="18"/>
          <w:szCs w:val="18"/>
        </w:rPr>
      </w:pPr>
    </w:p>
    <w:p w:rsidR="005C7DB9" w:rsidRDefault="005C7DB9" w:rsidP="005C7DB9">
      <w:pPr>
        <w:pStyle w:val="ListBullet"/>
        <w:numPr>
          <w:ilvl w:val="0"/>
          <w:numId w:val="0"/>
        </w:numPr>
        <w:spacing w:after="0" w:line="240" w:lineRule="auto"/>
        <w:ind w:left="1080" w:hanging="360"/>
        <w:rPr>
          <w:rFonts w:ascii="Century Gothic" w:hAnsi="Century Gothic"/>
          <w:b/>
          <w:color w:val="92D050"/>
        </w:rPr>
      </w:pPr>
      <w:r>
        <w:rPr>
          <w:rFonts w:ascii="Century Gothic" w:hAnsi="Century Gothic"/>
          <w:b/>
          <w:color w:val="92D050"/>
        </w:rPr>
        <w:t>Assessment</w:t>
      </w:r>
    </w:p>
    <w:p w:rsidR="005C7DB9" w:rsidRPr="005C7DB9" w:rsidRDefault="005C7DB9" w:rsidP="005C7DB9">
      <w:pPr>
        <w:pStyle w:val="ListBullet"/>
        <w:numPr>
          <w:ilvl w:val="0"/>
          <w:numId w:val="0"/>
        </w:numPr>
        <w:spacing w:after="0" w:line="240" w:lineRule="auto"/>
        <w:ind w:left="1080" w:hanging="360"/>
        <w:rPr>
          <w:rFonts w:ascii="Century Gothic" w:hAnsi="Century Gothic"/>
          <w:color w:val="000000" w:themeColor="text1"/>
          <w:sz w:val="16"/>
          <w:szCs w:val="16"/>
        </w:rPr>
      </w:pPr>
      <w:r w:rsidRPr="005C7DB9">
        <w:rPr>
          <w:rFonts w:ascii="Century Gothic" w:hAnsi="Century Gothic"/>
          <w:color w:val="000000" w:themeColor="text1"/>
          <w:sz w:val="16"/>
          <w:szCs w:val="16"/>
        </w:rPr>
        <w:t>A range of methods are used, including, practical and questioning (open and multiple-choice)</w:t>
      </w:r>
    </w:p>
    <w:p w:rsidR="005C7DB9" w:rsidRPr="005C7DB9" w:rsidRDefault="005C7DB9" w:rsidP="00F846AA">
      <w:pPr>
        <w:pStyle w:val="ListBullet"/>
        <w:numPr>
          <w:ilvl w:val="0"/>
          <w:numId w:val="0"/>
        </w:numPr>
        <w:spacing w:after="0" w:line="240" w:lineRule="auto"/>
        <w:ind w:left="1080" w:hanging="360"/>
        <w:rPr>
          <w:rFonts w:ascii="Century Gothic" w:hAnsi="Century Gothic"/>
          <w:color w:val="000000" w:themeColor="text1"/>
          <w:sz w:val="16"/>
          <w:szCs w:val="16"/>
        </w:rPr>
      </w:pPr>
    </w:p>
    <w:p w:rsidR="00462976" w:rsidRPr="00B111DC" w:rsidRDefault="00A65E58" w:rsidP="005C7DB9">
      <w:pPr>
        <w:pStyle w:val="ListBullet"/>
        <w:numPr>
          <w:ilvl w:val="0"/>
          <w:numId w:val="0"/>
        </w:numPr>
        <w:spacing w:after="0" w:line="240" w:lineRule="auto"/>
        <w:ind w:firstLine="720"/>
        <w:rPr>
          <w:rFonts w:ascii="Century Gothic" w:hAnsi="Century Gothic"/>
          <w:b/>
          <w:color w:val="92D050"/>
        </w:rPr>
      </w:pPr>
      <w:r w:rsidRPr="00B111DC">
        <w:rPr>
          <w:rFonts w:ascii="Century Gothic" w:hAnsi="Century Gothic"/>
          <w:b/>
          <w:color w:val="92D050"/>
        </w:rPr>
        <w:t>Numbers</w:t>
      </w:r>
    </w:p>
    <w:p w:rsidR="005C7DB9" w:rsidRPr="005C7DB9" w:rsidRDefault="005C7DB9" w:rsidP="00F846AA">
      <w:pPr>
        <w:pStyle w:val="ListBullet"/>
        <w:numPr>
          <w:ilvl w:val="0"/>
          <w:numId w:val="0"/>
        </w:numPr>
        <w:spacing w:after="0" w:line="240" w:lineRule="auto"/>
        <w:ind w:left="1080" w:hanging="360"/>
        <w:rPr>
          <w:rFonts w:ascii="Century Gothic" w:hAnsi="Century Gothic"/>
          <w:sz w:val="16"/>
          <w:szCs w:val="16"/>
        </w:rPr>
      </w:pPr>
      <w:r w:rsidRPr="005C7DB9">
        <w:rPr>
          <w:rFonts w:ascii="Century Gothic" w:hAnsi="Century Gothic"/>
          <w:sz w:val="16"/>
          <w:szCs w:val="16"/>
        </w:rPr>
        <w:t xml:space="preserve">A maximum of 12 students are allowed and must be a minimum of 16 years of age and a certificate can </w:t>
      </w:r>
    </w:p>
    <w:p w:rsidR="0053055C" w:rsidRPr="005C7DB9" w:rsidRDefault="005C7DB9" w:rsidP="00F846AA">
      <w:pPr>
        <w:pStyle w:val="ListBullet"/>
        <w:numPr>
          <w:ilvl w:val="0"/>
          <w:numId w:val="0"/>
        </w:numPr>
        <w:spacing w:after="0" w:line="240" w:lineRule="auto"/>
        <w:ind w:left="1080" w:hanging="360"/>
        <w:rPr>
          <w:rFonts w:ascii="Century Gothic" w:hAnsi="Century Gothic"/>
          <w:sz w:val="16"/>
          <w:szCs w:val="16"/>
        </w:rPr>
      </w:pPr>
      <w:r w:rsidRPr="005C7DB9">
        <w:rPr>
          <w:rFonts w:ascii="Century Gothic" w:hAnsi="Century Gothic"/>
          <w:sz w:val="16"/>
          <w:szCs w:val="16"/>
        </w:rPr>
        <w:t>be offered to all, subject to assessment.</w:t>
      </w:r>
    </w:p>
    <w:p w:rsidR="005C7DB9" w:rsidRPr="005C7DB9" w:rsidRDefault="005C7DB9" w:rsidP="00F846AA">
      <w:pPr>
        <w:pStyle w:val="ListBullet"/>
        <w:numPr>
          <w:ilvl w:val="0"/>
          <w:numId w:val="0"/>
        </w:numPr>
        <w:spacing w:after="0" w:line="240" w:lineRule="auto"/>
        <w:ind w:left="1080" w:hanging="360"/>
        <w:rPr>
          <w:rFonts w:ascii="Century Gothic" w:hAnsi="Century Gothic"/>
          <w:sz w:val="16"/>
          <w:szCs w:val="16"/>
        </w:rPr>
      </w:pPr>
      <w:r w:rsidRPr="005C7DB9">
        <w:rPr>
          <w:rFonts w:ascii="Century Gothic" w:hAnsi="Century Gothic"/>
          <w:sz w:val="16"/>
          <w:szCs w:val="16"/>
        </w:rPr>
        <w:t xml:space="preserve">A learner cannot assume a responsibility in the workplace until they reach the age of 16, and then it is </w:t>
      </w:r>
    </w:p>
    <w:p w:rsidR="005C7DB9" w:rsidRPr="005C7DB9" w:rsidRDefault="005C7DB9" w:rsidP="00F846AA">
      <w:pPr>
        <w:pStyle w:val="ListBullet"/>
        <w:numPr>
          <w:ilvl w:val="0"/>
          <w:numId w:val="0"/>
        </w:numPr>
        <w:spacing w:after="0" w:line="240" w:lineRule="auto"/>
        <w:ind w:left="1080" w:hanging="360"/>
        <w:rPr>
          <w:rFonts w:ascii="Century Gothic" w:hAnsi="Century Gothic"/>
          <w:sz w:val="16"/>
          <w:szCs w:val="16"/>
        </w:rPr>
      </w:pPr>
      <w:r w:rsidRPr="005C7DB9">
        <w:rPr>
          <w:rFonts w:ascii="Century Gothic" w:hAnsi="Century Gothic"/>
          <w:sz w:val="16"/>
          <w:szCs w:val="16"/>
        </w:rPr>
        <w:t>the employer’s responsibility to ensure that the student is suitable for that role.</w:t>
      </w:r>
    </w:p>
    <w:sectPr w:rsidR="005C7DB9" w:rsidRPr="005C7DB9" w:rsidSect="00B754C6">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4664" w:rsidRDefault="00384664" w:rsidP="00D73C47">
      <w:pPr>
        <w:spacing w:after="0" w:line="240" w:lineRule="auto"/>
      </w:pPr>
      <w:r>
        <w:separator/>
      </w:r>
    </w:p>
  </w:endnote>
  <w:endnote w:type="continuationSeparator" w:id="0">
    <w:p w:rsidR="00384664" w:rsidRDefault="00384664" w:rsidP="00D73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7F6" w:rsidRDefault="00E977F6" w:rsidP="00E977F6">
    <w:pPr>
      <w:pStyle w:val="BasicParagraph"/>
      <w:spacing w:line="240" w:lineRule="auto"/>
      <w:ind w:firstLine="720"/>
      <w:rPr>
        <w:rFonts w:ascii="Century Gothic" w:hAnsi="Century Gothic" w:cs="Century Gothic"/>
        <w:b/>
        <w:bCs/>
      </w:rPr>
    </w:pPr>
    <w:r>
      <w:rPr>
        <w:rFonts w:ascii="Century Gothic" w:hAnsi="Century Gothic" w:cs="Century Gothic"/>
        <w:b/>
        <w:bCs/>
      </w:rPr>
      <w:t>RLSS</w:t>
    </w:r>
    <w:r>
      <w:rPr>
        <w:rFonts w:ascii="Century Gothic" w:hAnsi="Century Gothic" w:cs="Century Gothic"/>
        <w:b/>
        <w:bCs/>
      </w:rPr>
      <w:tab/>
    </w:r>
    <w:r>
      <w:rPr>
        <w:rFonts w:ascii="Century Gothic" w:hAnsi="Century Gothic" w:cs="Century Gothic"/>
        <w:b/>
        <w:bCs/>
      </w:rPr>
      <w:tab/>
      <w:t>First Aid</w:t>
    </w:r>
    <w:r>
      <w:rPr>
        <w:rFonts w:ascii="Century Gothic" w:hAnsi="Century Gothic" w:cs="Century Gothic"/>
        <w:b/>
        <w:bCs/>
      </w:rPr>
      <w:tab/>
      <w:t>AED</w:t>
    </w:r>
    <w:r>
      <w:rPr>
        <w:rFonts w:ascii="Century Gothic" w:hAnsi="Century Gothic" w:cs="Century Gothic"/>
        <w:b/>
        <w:bCs/>
      </w:rPr>
      <w:tab/>
    </w:r>
    <w:r>
      <w:rPr>
        <w:rFonts w:ascii="Century Gothic" w:hAnsi="Century Gothic" w:cs="Century Gothic"/>
        <w:b/>
        <w:bCs/>
      </w:rPr>
      <w:tab/>
      <w:t>Food Safety</w:t>
    </w:r>
    <w:r>
      <w:rPr>
        <w:rFonts w:ascii="Century Gothic" w:hAnsi="Century Gothic" w:cs="Century Gothic"/>
        <w:b/>
        <w:bCs/>
      </w:rPr>
      <w:tab/>
      <w:t xml:space="preserve">    Pool Plant</w:t>
    </w:r>
    <w:r>
      <w:rPr>
        <w:rFonts w:ascii="Century Gothic" w:hAnsi="Century Gothic" w:cs="Century Gothic"/>
        <w:b/>
        <w:bCs/>
      </w:rPr>
      <w:tab/>
      <w:t xml:space="preserve">    </w:t>
    </w:r>
    <w:r w:rsidR="006D45C5">
      <w:rPr>
        <w:rFonts w:ascii="Century Gothic" w:hAnsi="Century Gothic" w:cs="Century Gothic"/>
        <w:b/>
        <w:bCs/>
      </w:rPr>
      <w:t xml:space="preserve"> </w:t>
    </w:r>
    <w:r>
      <w:rPr>
        <w:rFonts w:ascii="Century Gothic" w:hAnsi="Century Gothic" w:cs="Century Gothic"/>
        <w:b/>
        <w:bCs/>
      </w:rPr>
      <w:t>Health &amp; Safety</w:t>
    </w:r>
  </w:p>
  <w:p w:rsidR="00E977F6" w:rsidRDefault="00E977F6" w:rsidP="00E977F6">
    <w:pPr>
      <w:spacing w:after="0" w:line="240" w:lineRule="auto"/>
      <w:ind w:firstLine="720"/>
      <w:rPr>
        <w:rFonts w:ascii="Century Gothic" w:hAnsi="Century Gothic" w:cs="Century Gothic"/>
        <w:b/>
        <w:bCs/>
        <w:sz w:val="24"/>
        <w:szCs w:val="24"/>
      </w:rPr>
    </w:pPr>
    <w:r>
      <w:rPr>
        <w:rFonts w:ascii="Century Gothic" w:hAnsi="Century Gothic" w:cs="Century Gothic"/>
        <w:b/>
        <w:bCs/>
        <w:sz w:val="24"/>
        <w:szCs w:val="24"/>
      </w:rPr>
      <w:t>Courses</w:t>
    </w:r>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t xml:space="preserve">    </w:t>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t xml:space="preserve">    </w:t>
    </w:r>
    <w:r w:rsidR="006D45C5">
      <w:rPr>
        <w:rFonts w:ascii="Century Gothic" w:hAnsi="Century Gothic" w:cs="Century Gothic"/>
        <w:b/>
        <w:bCs/>
        <w:sz w:val="24"/>
        <w:szCs w:val="24"/>
      </w:rPr>
      <w:t xml:space="preserve"> </w:t>
    </w:r>
    <w:r>
      <w:rPr>
        <w:rFonts w:ascii="Century Gothic" w:hAnsi="Century Gothic" w:cs="Century Gothic"/>
        <w:b/>
        <w:bCs/>
        <w:sz w:val="24"/>
        <w:szCs w:val="24"/>
      </w:rPr>
      <w:t>Courses</w:t>
    </w:r>
  </w:p>
  <w:p w:rsidR="00E977F6" w:rsidRDefault="00E977F6" w:rsidP="00FC1B15">
    <w:pPr>
      <w:spacing w:after="0" w:line="240" w:lineRule="auto"/>
      <w:rPr>
        <w:rFonts w:ascii="Century Gothic" w:hAnsi="Century Gothic" w:cs="Century Gothic"/>
        <w:b/>
        <w:bCs/>
        <w:sz w:val="24"/>
        <w:szCs w:val="24"/>
      </w:rPr>
    </w:pPr>
  </w:p>
  <w:p w:rsidR="00E977F6" w:rsidRDefault="00E977F6" w:rsidP="00E977F6">
    <w:pPr>
      <w:pStyle w:val="BasicParagraph"/>
      <w:ind w:firstLine="720"/>
      <w:rPr>
        <w:rFonts w:ascii="Century Gothic" w:hAnsi="Century Gothic" w:cs="Century Gothic"/>
      </w:rPr>
    </w:pPr>
    <w:r>
      <w:rPr>
        <w:rFonts w:ascii="Century Gothic" w:hAnsi="Century Gothic" w:cs="Century Gothic"/>
        <w:b/>
        <w:bCs/>
      </w:rPr>
      <w:t xml:space="preserve">Tel: </w:t>
    </w:r>
    <w:r>
      <w:rPr>
        <w:rFonts w:ascii="Century Gothic" w:hAnsi="Century Gothic" w:cs="Century Gothic"/>
      </w:rPr>
      <w:t>07515 169858</w:t>
    </w:r>
    <w:r>
      <w:rPr>
        <w:rFonts w:ascii="Century Gothic" w:hAnsi="Century Gothic" w:cs="Century Gothic"/>
      </w:rPr>
      <w:tab/>
    </w:r>
    <w:r>
      <w:rPr>
        <w:rFonts w:ascii="Century Gothic" w:hAnsi="Century Gothic" w:cs="Century Gothic"/>
      </w:rPr>
      <w:tab/>
    </w:r>
    <w:r>
      <w:rPr>
        <w:rFonts w:ascii="Century Gothic" w:hAnsi="Century Gothic" w:cs="Century Gothic"/>
      </w:rPr>
      <w:tab/>
    </w:r>
    <w:r>
      <w:rPr>
        <w:rFonts w:ascii="Century Gothic" w:hAnsi="Century Gothic" w:cs="Century Gothic"/>
      </w:rPr>
      <w:tab/>
    </w:r>
    <w:r>
      <w:rPr>
        <w:rFonts w:ascii="Century Gothic" w:hAnsi="Century Gothic" w:cs="Century Gothic"/>
        <w:b/>
        <w:bCs/>
      </w:rPr>
      <w:t xml:space="preserve">Email: </w:t>
    </w:r>
    <w:r w:rsidR="0071467C">
      <w:rPr>
        <w:rFonts w:ascii="Century Gothic" w:hAnsi="Century Gothic" w:cs="Century Gothic"/>
      </w:rPr>
      <w:t>courses</w:t>
    </w:r>
    <w:r>
      <w:rPr>
        <w:rFonts w:ascii="Century Gothic" w:hAnsi="Century Gothic" w:cs="Century Gothic"/>
      </w:rPr>
      <w:t>@valesafetytraining.co.uk</w:t>
    </w:r>
  </w:p>
  <w:p w:rsidR="00FC1B15" w:rsidRPr="00FC1B15" w:rsidRDefault="00E977F6" w:rsidP="00FC1B15">
    <w:pPr>
      <w:pStyle w:val="BasicParagraph"/>
      <w:spacing w:line="240" w:lineRule="auto"/>
      <w:ind w:firstLine="720"/>
      <w:rPr>
        <w:rFonts w:ascii="Century Gothic" w:hAnsi="Century Gothic" w:cs="Century Gothic"/>
      </w:rPr>
    </w:pPr>
    <w:r>
      <w:rPr>
        <w:rFonts w:ascii="Century Gothic" w:hAnsi="Century Gothic" w:cs="Century Gothic"/>
        <w:b/>
      </w:rPr>
      <w:t xml:space="preserve">Web: </w:t>
    </w:r>
    <w:r>
      <w:rPr>
        <w:rFonts w:ascii="Century Gothic" w:hAnsi="Century Gothic" w:cs="Century Gothic"/>
      </w:rPr>
      <w:t>www.valesafetytraining.co.uk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4664" w:rsidRDefault="00384664" w:rsidP="00D73C47">
      <w:pPr>
        <w:spacing w:after="0" w:line="240" w:lineRule="auto"/>
      </w:pPr>
      <w:r>
        <w:separator/>
      </w:r>
    </w:p>
  </w:footnote>
  <w:footnote w:type="continuationSeparator" w:id="0">
    <w:p w:rsidR="00384664" w:rsidRDefault="00384664" w:rsidP="00D73C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C47" w:rsidRDefault="0050145B" w:rsidP="00FF1F83">
    <w:pPr>
      <w:pStyle w:val="Header"/>
      <w:jc w:val="right"/>
    </w:pPr>
    <w:r>
      <w:rPr>
        <w:noProof/>
        <w:lang w:eastAsia="en-GB"/>
      </w:rPr>
      <w:drawing>
        <wp:inline distT="0" distB="0" distL="0" distR="0" wp14:anchorId="334FAA5F" wp14:editId="1247DF79">
          <wp:extent cx="2843808" cy="1057514"/>
          <wp:effectExtent l="0" t="0" r="0" b="9525"/>
          <wp:docPr id="1" name="Picture 1" descr="C:\Users\Rob\AppData\Local\Microsoft\Windows\Temporary Internet Files\Content.Word\VST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Local\Microsoft\Windows\Temporary Internet Files\Content.Word\VSTFinal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2852" cy="1072033"/>
                  </a:xfrm>
                  <a:prstGeom prst="rect">
                    <a:avLst/>
                  </a:prstGeom>
                  <a:noFill/>
                  <a:ln>
                    <a:noFill/>
                  </a:ln>
                </pic:spPr>
              </pic:pic>
            </a:graphicData>
          </a:graphic>
        </wp:inline>
      </w:drawing>
    </w:r>
  </w:p>
  <w:p w:rsidR="00D73C47" w:rsidRDefault="00D73C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1721A68"/>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094"/>
    <w:rsid w:val="000712C2"/>
    <w:rsid w:val="000D0EB7"/>
    <w:rsid w:val="0013026F"/>
    <w:rsid w:val="00146861"/>
    <w:rsid w:val="001C7802"/>
    <w:rsid w:val="001D15CC"/>
    <w:rsid w:val="00277094"/>
    <w:rsid w:val="00323563"/>
    <w:rsid w:val="00381BB2"/>
    <w:rsid w:val="00384664"/>
    <w:rsid w:val="003D4D09"/>
    <w:rsid w:val="003E2B71"/>
    <w:rsid w:val="004539F0"/>
    <w:rsid w:val="00462976"/>
    <w:rsid w:val="004712C8"/>
    <w:rsid w:val="0048186A"/>
    <w:rsid w:val="004857A4"/>
    <w:rsid w:val="004870E4"/>
    <w:rsid w:val="004F72A1"/>
    <w:rsid w:val="0050145B"/>
    <w:rsid w:val="0053055C"/>
    <w:rsid w:val="00541199"/>
    <w:rsid w:val="005C7DB9"/>
    <w:rsid w:val="00624AF8"/>
    <w:rsid w:val="00625B38"/>
    <w:rsid w:val="00627D73"/>
    <w:rsid w:val="00636A38"/>
    <w:rsid w:val="006711C1"/>
    <w:rsid w:val="006D45C5"/>
    <w:rsid w:val="006F3A3A"/>
    <w:rsid w:val="0070046C"/>
    <w:rsid w:val="007029F6"/>
    <w:rsid w:val="0071467C"/>
    <w:rsid w:val="007272E7"/>
    <w:rsid w:val="007A03D5"/>
    <w:rsid w:val="007A670E"/>
    <w:rsid w:val="007F476A"/>
    <w:rsid w:val="00854450"/>
    <w:rsid w:val="008C2EDC"/>
    <w:rsid w:val="008C666F"/>
    <w:rsid w:val="008D3DEF"/>
    <w:rsid w:val="008F023D"/>
    <w:rsid w:val="00904988"/>
    <w:rsid w:val="00927FA2"/>
    <w:rsid w:val="009A1E5E"/>
    <w:rsid w:val="00A61A78"/>
    <w:rsid w:val="00A65E58"/>
    <w:rsid w:val="00AB213E"/>
    <w:rsid w:val="00AE2211"/>
    <w:rsid w:val="00B111DC"/>
    <w:rsid w:val="00B754C6"/>
    <w:rsid w:val="00BA1DA2"/>
    <w:rsid w:val="00BA70B5"/>
    <w:rsid w:val="00BC28AC"/>
    <w:rsid w:val="00CD2A07"/>
    <w:rsid w:val="00CF4235"/>
    <w:rsid w:val="00D73C47"/>
    <w:rsid w:val="00D9576C"/>
    <w:rsid w:val="00D96D9D"/>
    <w:rsid w:val="00DA06EC"/>
    <w:rsid w:val="00E01630"/>
    <w:rsid w:val="00E62863"/>
    <w:rsid w:val="00E977F6"/>
    <w:rsid w:val="00EA547F"/>
    <w:rsid w:val="00EB331D"/>
    <w:rsid w:val="00F036EF"/>
    <w:rsid w:val="00F11CFE"/>
    <w:rsid w:val="00F846AA"/>
    <w:rsid w:val="00FC1B15"/>
    <w:rsid w:val="00FF076B"/>
    <w:rsid w:val="00FF1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9D9F2"/>
  <w15:docId w15:val="{BACDC397-F2B0-49AA-866D-5D8CD4DD2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770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77094"/>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277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094"/>
    <w:rPr>
      <w:rFonts w:ascii="Tahoma" w:hAnsi="Tahoma" w:cs="Tahoma"/>
      <w:sz w:val="16"/>
      <w:szCs w:val="16"/>
    </w:rPr>
  </w:style>
  <w:style w:type="paragraph" w:styleId="Header">
    <w:name w:val="header"/>
    <w:basedOn w:val="Normal"/>
    <w:link w:val="HeaderChar"/>
    <w:uiPriority w:val="99"/>
    <w:unhideWhenUsed/>
    <w:rsid w:val="00D73C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C47"/>
  </w:style>
  <w:style w:type="paragraph" w:styleId="Footer">
    <w:name w:val="footer"/>
    <w:basedOn w:val="Normal"/>
    <w:link w:val="FooterChar"/>
    <w:uiPriority w:val="99"/>
    <w:unhideWhenUsed/>
    <w:rsid w:val="00D73C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C47"/>
  </w:style>
  <w:style w:type="character" w:styleId="Hyperlink">
    <w:name w:val="Hyperlink"/>
    <w:basedOn w:val="DefaultParagraphFont"/>
    <w:uiPriority w:val="99"/>
    <w:semiHidden/>
    <w:unhideWhenUsed/>
    <w:rsid w:val="003D4D09"/>
    <w:rPr>
      <w:color w:val="0000FF" w:themeColor="hyperlink"/>
      <w:u w:val="single"/>
    </w:rPr>
  </w:style>
  <w:style w:type="paragraph" w:styleId="ListBullet">
    <w:name w:val="List Bullet"/>
    <w:basedOn w:val="Normal"/>
    <w:uiPriority w:val="99"/>
    <w:unhideWhenUsed/>
    <w:rsid w:val="0053055C"/>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729447">
      <w:bodyDiv w:val="1"/>
      <w:marLeft w:val="0"/>
      <w:marRight w:val="0"/>
      <w:marTop w:val="0"/>
      <w:marBottom w:val="0"/>
      <w:divBdr>
        <w:top w:val="none" w:sz="0" w:space="0" w:color="auto"/>
        <w:left w:val="none" w:sz="0" w:space="0" w:color="auto"/>
        <w:bottom w:val="none" w:sz="0" w:space="0" w:color="auto"/>
        <w:right w:val="none" w:sz="0" w:space="0" w:color="auto"/>
      </w:divBdr>
    </w:div>
    <w:div w:id="205457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Pages>
  <Words>402</Words>
  <Characters>2296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Lloyd</dc:creator>
  <cp:lastModifiedBy>Rob</cp:lastModifiedBy>
  <cp:revision>38</cp:revision>
  <cp:lastPrinted>2017-08-22T15:01:00Z</cp:lastPrinted>
  <dcterms:created xsi:type="dcterms:W3CDTF">2014-01-15T14:53:00Z</dcterms:created>
  <dcterms:modified xsi:type="dcterms:W3CDTF">2017-08-22T15:02:00Z</dcterms:modified>
</cp:coreProperties>
</file>