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BA9" w:rsidRDefault="00984DA1" w:rsidP="00D7383E">
      <w:pPr>
        <w:spacing w:after="0" w:line="240" w:lineRule="auto"/>
        <w:jc w:val="center"/>
        <w:rPr>
          <w:rFonts w:ascii="Century Gothic" w:hAnsi="Century Gothic"/>
          <w:b/>
          <w:noProof/>
          <w:sz w:val="56"/>
          <w:szCs w:val="56"/>
          <w:lang w:eastAsia="en-GB"/>
        </w:rPr>
      </w:pPr>
      <w:r w:rsidRPr="007E3A0B">
        <w:rPr>
          <w:rFonts w:ascii="Century Gothic" w:hAnsi="Century Gothic"/>
          <w:b/>
          <w:noProof/>
          <w:sz w:val="56"/>
          <w:szCs w:val="56"/>
          <w:lang w:eastAsia="en-GB"/>
        </w:rPr>
        <w:t xml:space="preserve">Health and Safety in the </w:t>
      </w:r>
    </w:p>
    <w:p w:rsidR="00DA06EC" w:rsidRPr="007E3A0B" w:rsidRDefault="00984DA1" w:rsidP="00D7383E">
      <w:pPr>
        <w:spacing w:after="0" w:line="240" w:lineRule="auto"/>
        <w:jc w:val="center"/>
        <w:rPr>
          <w:rFonts w:ascii="Century Gothic" w:hAnsi="Century Gothic"/>
          <w:b/>
          <w:noProof/>
          <w:sz w:val="56"/>
          <w:szCs w:val="56"/>
          <w:lang w:eastAsia="en-GB"/>
        </w:rPr>
      </w:pPr>
      <w:r w:rsidRPr="007E3A0B">
        <w:rPr>
          <w:rFonts w:ascii="Century Gothic" w:hAnsi="Century Gothic"/>
          <w:b/>
          <w:noProof/>
          <w:sz w:val="56"/>
          <w:szCs w:val="56"/>
          <w:lang w:eastAsia="en-GB"/>
        </w:rPr>
        <w:t>Workplace</w:t>
      </w:r>
    </w:p>
    <w:p w:rsidR="00984DA1" w:rsidRPr="007E3A0B" w:rsidRDefault="00984DA1" w:rsidP="00D7383E">
      <w:pPr>
        <w:spacing w:after="0" w:line="240" w:lineRule="auto"/>
        <w:jc w:val="center"/>
        <w:rPr>
          <w:rFonts w:ascii="Century Gothic" w:hAnsi="Century Gothic"/>
          <w:b/>
          <w:noProof/>
          <w:sz w:val="56"/>
          <w:szCs w:val="56"/>
          <w:lang w:eastAsia="en-GB"/>
        </w:rPr>
      </w:pPr>
    </w:p>
    <w:p w:rsidR="00984DA1" w:rsidRPr="00D72BA9" w:rsidRDefault="004971FE" w:rsidP="0012512A">
      <w:pPr>
        <w:spacing w:after="0" w:line="240" w:lineRule="auto"/>
        <w:ind w:firstLine="720"/>
        <w:rPr>
          <w:rFonts w:ascii="Century Gothic" w:hAnsi="Century Gothic"/>
          <w:b/>
          <w:noProof/>
          <w:color w:val="808080" w:themeColor="background1" w:themeShade="80"/>
          <w:sz w:val="18"/>
          <w:szCs w:val="18"/>
          <w:lang w:eastAsia="en-GB"/>
        </w:rPr>
      </w:pPr>
      <w:r w:rsidRPr="00D72BA9"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>Level 1</w:t>
      </w:r>
      <w:r w:rsidR="00984DA1" w:rsidRPr="00D72BA9"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 xml:space="preserve"> Award</w:t>
      </w:r>
      <w:r w:rsidR="00984DA1" w:rsidRPr="00D72BA9">
        <w:rPr>
          <w:rFonts w:ascii="Century Gothic" w:hAnsi="Century Gothic"/>
          <w:noProof/>
          <w:color w:val="92D050"/>
          <w:sz w:val="18"/>
          <w:szCs w:val="18"/>
          <w:lang w:eastAsia="en-GB"/>
        </w:rPr>
        <w:tab/>
      </w:r>
      <w:r w:rsidR="0012512A">
        <w:rPr>
          <w:rFonts w:ascii="Century Gothic" w:hAnsi="Century Gothic"/>
          <w:noProof/>
          <w:color w:val="92D050"/>
          <w:sz w:val="18"/>
          <w:szCs w:val="18"/>
          <w:lang w:eastAsia="en-GB"/>
        </w:rPr>
        <w:tab/>
      </w:r>
      <w:r w:rsidR="00984DA1" w:rsidRPr="00D72BA9">
        <w:rPr>
          <w:rFonts w:ascii="Century Gothic" w:hAnsi="Century Gothic"/>
          <w:b/>
          <w:noProof/>
          <w:color w:val="808080" w:themeColor="background1" w:themeShade="80"/>
          <w:sz w:val="18"/>
          <w:szCs w:val="18"/>
          <w:lang w:eastAsia="en-GB"/>
        </w:rPr>
        <w:t>(England, Northern Ireland &amp; Wales)</w:t>
      </w:r>
    </w:p>
    <w:p w:rsidR="00984DA1" w:rsidRPr="00D72BA9" w:rsidRDefault="00984DA1" w:rsidP="00D7383E">
      <w:pPr>
        <w:spacing w:after="0" w:line="240" w:lineRule="auto"/>
        <w:ind w:left="720"/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</w:pPr>
      <w:r w:rsidRPr="00D72BA9"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>Qualification Title:</w:t>
      </w:r>
      <w:r w:rsidRPr="00D72BA9">
        <w:rPr>
          <w:rFonts w:ascii="Century Gothic" w:hAnsi="Century Gothic"/>
          <w:noProof/>
          <w:color w:val="92D050"/>
          <w:sz w:val="18"/>
          <w:szCs w:val="18"/>
          <w:lang w:eastAsia="en-GB"/>
        </w:rPr>
        <w:t xml:space="preserve"> </w:t>
      </w:r>
      <w:r w:rsidRPr="00D72BA9">
        <w:rPr>
          <w:rFonts w:ascii="Century Gothic" w:hAnsi="Century Gothic"/>
          <w:noProof/>
          <w:color w:val="92D050"/>
          <w:sz w:val="18"/>
          <w:szCs w:val="18"/>
          <w:lang w:eastAsia="en-GB"/>
        </w:rPr>
        <w:tab/>
      </w:r>
      <w:r w:rsidR="004971FE" w:rsidRPr="00D72BA9">
        <w:rPr>
          <w:rFonts w:ascii="Century Gothic" w:hAnsi="Century Gothic"/>
          <w:b/>
          <w:noProof/>
          <w:sz w:val="18"/>
          <w:szCs w:val="18"/>
          <w:lang w:eastAsia="en-GB"/>
        </w:rPr>
        <w:t>FAA Level 1</w:t>
      </w:r>
      <w:r w:rsidRPr="00D72BA9">
        <w:rPr>
          <w:rFonts w:ascii="Century Gothic" w:hAnsi="Century Gothic"/>
          <w:b/>
          <w:noProof/>
          <w:sz w:val="18"/>
          <w:szCs w:val="18"/>
          <w:lang w:eastAsia="en-GB"/>
        </w:rPr>
        <w:t xml:space="preserve"> Award in Health an</w:t>
      </w:r>
      <w:r w:rsidR="0012512A">
        <w:rPr>
          <w:rFonts w:ascii="Century Gothic" w:hAnsi="Century Gothic"/>
          <w:b/>
          <w:noProof/>
          <w:sz w:val="18"/>
          <w:szCs w:val="18"/>
          <w:lang w:eastAsia="en-GB"/>
        </w:rPr>
        <w:t>d Safety in the Workplace</w:t>
      </w:r>
    </w:p>
    <w:p w:rsidR="00984DA1" w:rsidRPr="00D72BA9" w:rsidRDefault="00984DA1" w:rsidP="00D7383E">
      <w:pPr>
        <w:spacing w:after="0" w:line="240" w:lineRule="auto"/>
        <w:ind w:left="720"/>
        <w:rPr>
          <w:rFonts w:ascii="Century Gothic" w:hAnsi="Century Gothic"/>
          <w:noProof/>
          <w:color w:val="595959" w:themeColor="text1" w:themeTint="A6"/>
          <w:sz w:val="18"/>
          <w:szCs w:val="18"/>
          <w:lang w:eastAsia="en-GB"/>
        </w:rPr>
      </w:pPr>
      <w:r w:rsidRPr="00D72BA9"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>Unit Title:</w:t>
      </w:r>
      <w:r w:rsidRPr="00D72BA9">
        <w:rPr>
          <w:rFonts w:ascii="Century Gothic" w:hAnsi="Century Gothic"/>
          <w:noProof/>
          <w:color w:val="92D050"/>
          <w:sz w:val="18"/>
          <w:szCs w:val="18"/>
          <w:lang w:eastAsia="en-GB"/>
        </w:rPr>
        <w:tab/>
      </w:r>
      <w:r w:rsidRPr="00D72BA9">
        <w:rPr>
          <w:rFonts w:ascii="Century Gothic" w:hAnsi="Century Gothic"/>
          <w:noProof/>
          <w:color w:val="92D050"/>
          <w:sz w:val="18"/>
          <w:szCs w:val="18"/>
          <w:lang w:eastAsia="en-GB"/>
        </w:rPr>
        <w:tab/>
      </w:r>
      <w:r w:rsidRPr="00D72BA9"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  <w:t>Hea</w:t>
      </w:r>
      <w:r w:rsidR="0012512A"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  <w:t>lth and Safety in the Workplace</w:t>
      </w:r>
    </w:p>
    <w:p w:rsidR="00984DA1" w:rsidRPr="00D72BA9" w:rsidRDefault="00984DA1" w:rsidP="00D7383E">
      <w:pPr>
        <w:spacing w:after="0" w:line="240" w:lineRule="auto"/>
        <w:ind w:left="720"/>
        <w:rPr>
          <w:rFonts w:ascii="Century Gothic" w:hAnsi="Century Gothic"/>
          <w:noProof/>
          <w:color w:val="595959" w:themeColor="text1" w:themeTint="A6"/>
          <w:sz w:val="18"/>
          <w:szCs w:val="18"/>
          <w:lang w:eastAsia="en-GB"/>
        </w:rPr>
      </w:pPr>
    </w:p>
    <w:p w:rsidR="00984DA1" w:rsidRPr="00D72BA9" w:rsidRDefault="004971FE" w:rsidP="00D7383E">
      <w:pPr>
        <w:spacing w:after="0" w:line="240" w:lineRule="auto"/>
        <w:ind w:left="720"/>
        <w:rPr>
          <w:rFonts w:ascii="Century Gothic" w:hAnsi="Century Gothic"/>
          <w:noProof/>
          <w:color w:val="808080" w:themeColor="background1" w:themeShade="80"/>
          <w:sz w:val="18"/>
          <w:szCs w:val="18"/>
          <w:lang w:eastAsia="en-GB"/>
        </w:rPr>
      </w:pPr>
      <w:r w:rsidRPr="00D72BA9"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>Level 4</w:t>
      </w:r>
      <w:r w:rsidR="00984DA1" w:rsidRPr="00D72BA9"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 xml:space="preserve"> Award</w:t>
      </w:r>
      <w:r w:rsidR="00984DA1" w:rsidRPr="00D72BA9">
        <w:rPr>
          <w:rFonts w:ascii="Century Gothic" w:hAnsi="Century Gothic"/>
          <w:noProof/>
          <w:color w:val="92D050"/>
          <w:sz w:val="18"/>
          <w:szCs w:val="18"/>
          <w:lang w:eastAsia="en-GB"/>
        </w:rPr>
        <w:t xml:space="preserve"> </w:t>
      </w:r>
      <w:r w:rsidR="00984DA1" w:rsidRPr="00D72BA9">
        <w:rPr>
          <w:rFonts w:ascii="Century Gothic" w:hAnsi="Century Gothic"/>
          <w:noProof/>
          <w:color w:val="595959" w:themeColor="text1" w:themeTint="A6"/>
          <w:sz w:val="18"/>
          <w:szCs w:val="18"/>
          <w:lang w:eastAsia="en-GB"/>
        </w:rPr>
        <w:tab/>
      </w:r>
      <w:r w:rsidR="0012512A">
        <w:rPr>
          <w:rFonts w:ascii="Century Gothic" w:hAnsi="Century Gothic"/>
          <w:noProof/>
          <w:color w:val="595959" w:themeColor="text1" w:themeTint="A6"/>
          <w:sz w:val="18"/>
          <w:szCs w:val="18"/>
          <w:lang w:eastAsia="en-GB"/>
        </w:rPr>
        <w:tab/>
      </w:r>
      <w:r w:rsidR="00984DA1" w:rsidRPr="00D72BA9">
        <w:rPr>
          <w:rFonts w:ascii="Century Gothic" w:hAnsi="Century Gothic"/>
          <w:b/>
          <w:noProof/>
          <w:color w:val="808080" w:themeColor="background1" w:themeShade="80"/>
          <w:sz w:val="18"/>
          <w:szCs w:val="18"/>
          <w:lang w:eastAsia="en-GB"/>
        </w:rPr>
        <w:t>(Scotland)</w:t>
      </w:r>
    </w:p>
    <w:p w:rsidR="00984DA1" w:rsidRPr="00D72BA9" w:rsidRDefault="00984DA1" w:rsidP="00D7383E">
      <w:pPr>
        <w:spacing w:after="0" w:line="240" w:lineRule="auto"/>
        <w:ind w:left="720"/>
        <w:rPr>
          <w:rFonts w:ascii="Century Gothic" w:hAnsi="Century Gothic"/>
          <w:noProof/>
          <w:color w:val="595959" w:themeColor="text1" w:themeTint="A6"/>
          <w:sz w:val="18"/>
          <w:szCs w:val="18"/>
          <w:lang w:eastAsia="en-GB"/>
        </w:rPr>
      </w:pPr>
      <w:r w:rsidRPr="00D72BA9"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>Qualification Title:</w:t>
      </w:r>
      <w:r w:rsidRPr="00D72BA9">
        <w:rPr>
          <w:rFonts w:ascii="Century Gothic" w:hAnsi="Century Gothic"/>
          <w:noProof/>
          <w:color w:val="595959" w:themeColor="text1" w:themeTint="A6"/>
          <w:sz w:val="18"/>
          <w:szCs w:val="18"/>
          <w:lang w:eastAsia="en-GB"/>
        </w:rPr>
        <w:tab/>
      </w:r>
      <w:r w:rsidRPr="00D72BA9"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  <w:t xml:space="preserve">Award in Health &amp; Safety </w:t>
      </w:r>
      <w:r w:rsidR="0012512A"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  <w:t>in the Workplace</w:t>
      </w:r>
      <w:bookmarkStart w:id="0" w:name="_GoBack"/>
      <w:bookmarkEnd w:id="0"/>
      <w:r w:rsidR="004971FE" w:rsidRPr="00D72BA9"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  <w:t xml:space="preserve"> Level 4</w:t>
      </w:r>
    </w:p>
    <w:p w:rsidR="00984DA1" w:rsidRPr="00D72BA9" w:rsidRDefault="00984DA1" w:rsidP="00D7383E">
      <w:pPr>
        <w:spacing w:after="0" w:line="240" w:lineRule="auto"/>
        <w:ind w:left="720"/>
        <w:rPr>
          <w:rFonts w:ascii="Century Gothic" w:hAnsi="Century Gothic"/>
          <w:b/>
          <w:noProof/>
          <w:color w:val="595959" w:themeColor="text1" w:themeTint="A6"/>
          <w:sz w:val="18"/>
          <w:szCs w:val="18"/>
          <w:lang w:eastAsia="en-GB"/>
        </w:rPr>
      </w:pPr>
      <w:r w:rsidRPr="00D72BA9"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  <w:t>Unit Title:</w:t>
      </w:r>
      <w:r w:rsidRPr="00D72BA9">
        <w:rPr>
          <w:rFonts w:ascii="Century Gothic" w:hAnsi="Century Gothic"/>
          <w:noProof/>
          <w:color w:val="595959" w:themeColor="text1" w:themeTint="A6"/>
          <w:sz w:val="18"/>
          <w:szCs w:val="18"/>
          <w:lang w:eastAsia="en-GB"/>
        </w:rPr>
        <w:tab/>
      </w:r>
      <w:r w:rsidRPr="00D72BA9">
        <w:rPr>
          <w:rFonts w:ascii="Century Gothic" w:hAnsi="Century Gothic"/>
          <w:noProof/>
          <w:color w:val="595959" w:themeColor="text1" w:themeTint="A6"/>
          <w:sz w:val="18"/>
          <w:szCs w:val="18"/>
          <w:lang w:eastAsia="en-GB"/>
        </w:rPr>
        <w:tab/>
      </w:r>
      <w:r w:rsidRPr="00D72BA9"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  <w:t>Health and Safety in the Workplace</w:t>
      </w:r>
    </w:p>
    <w:p w:rsidR="00984DA1" w:rsidRPr="00716CE5" w:rsidRDefault="00984DA1" w:rsidP="00D7383E">
      <w:pPr>
        <w:spacing w:after="0" w:line="240" w:lineRule="auto"/>
        <w:ind w:left="720"/>
        <w:rPr>
          <w:rFonts w:ascii="Century Gothic" w:hAnsi="Century Gothic"/>
          <w:b/>
          <w:noProof/>
          <w:color w:val="000000" w:themeColor="text1"/>
          <w:sz w:val="20"/>
          <w:szCs w:val="20"/>
          <w:lang w:eastAsia="en-GB"/>
        </w:rPr>
      </w:pPr>
    </w:p>
    <w:p w:rsidR="00984DA1" w:rsidRPr="00D72BA9" w:rsidRDefault="00984DA1" w:rsidP="00D7383E">
      <w:pPr>
        <w:spacing w:after="0" w:line="240" w:lineRule="auto"/>
        <w:ind w:left="720"/>
        <w:rPr>
          <w:rFonts w:ascii="Century Gothic" w:hAnsi="Century Gothic"/>
          <w:b/>
          <w:noProof/>
          <w:color w:val="92D050"/>
          <w:lang w:eastAsia="en-GB"/>
        </w:rPr>
      </w:pPr>
      <w:r w:rsidRPr="00D72BA9">
        <w:rPr>
          <w:rFonts w:ascii="Century Gothic" w:hAnsi="Century Gothic"/>
          <w:b/>
          <w:noProof/>
          <w:color w:val="92D050"/>
          <w:lang w:eastAsia="en-GB"/>
        </w:rPr>
        <w:t>Description</w:t>
      </w:r>
    </w:p>
    <w:p w:rsidR="005C09B6" w:rsidRPr="00D72BA9" w:rsidRDefault="00984DA1" w:rsidP="00D7383E">
      <w:pPr>
        <w:spacing w:after="0" w:line="240" w:lineRule="auto"/>
        <w:ind w:left="720"/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</w:pPr>
      <w:r w:rsidRPr="00D72BA9"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  <w:t>This is an excellent introduction to health and safety in the work</w:t>
      </w:r>
      <w:r w:rsidR="004971FE" w:rsidRPr="00D72BA9"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  <w:t>place and will benefit those who are starting work for the first time or for those returning to work after a long absence so that Health and Safety legislation can be updated.</w:t>
      </w:r>
    </w:p>
    <w:p w:rsidR="005C09B6" w:rsidRPr="00D72BA9" w:rsidRDefault="005C09B6" w:rsidP="00D7383E">
      <w:pPr>
        <w:spacing w:after="0" w:line="240" w:lineRule="auto"/>
        <w:ind w:left="720"/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</w:pPr>
    </w:p>
    <w:p w:rsidR="004971FE" w:rsidRPr="00D72BA9" w:rsidRDefault="004971FE" w:rsidP="00D7383E">
      <w:pPr>
        <w:spacing w:after="0" w:line="240" w:lineRule="auto"/>
        <w:ind w:left="720"/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</w:pPr>
      <w:r w:rsidRPr="00D72BA9"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  <w:t>It is appropriate for any worker, in any industry or sector and accomodates induction training for the new employee very well.</w:t>
      </w:r>
    </w:p>
    <w:p w:rsidR="004971FE" w:rsidRPr="00D72BA9" w:rsidRDefault="004971FE" w:rsidP="00D7383E">
      <w:pPr>
        <w:spacing w:after="0" w:line="240" w:lineRule="auto"/>
        <w:ind w:left="720"/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</w:pPr>
    </w:p>
    <w:p w:rsidR="004971FE" w:rsidRPr="00D72BA9" w:rsidRDefault="004971FE" w:rsidP="00D7383E">
      <w:pPr>
        <w:spacing w:after="0" w:line="240" w:lineRule="auto"/>
        <w:ind w:left="720"/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</w:pPr>
      <w:r w:rsidRPr="00D72BA9"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  <w:t>All aspects of Health and Safety is important to the business whether you are an employee, contractor, or supplier and this half-day course will benefit both the learner and the buisness, ensuring that the working environment is a safe and healthy one.</w:t>
      </w:r>
    </w:p>
    <w:p w:rsidR="004971FE" w:rsidRPr="00D72BA9" w:rsidRDefault="004971FE" w:rsidP="00D7383E">
      <w:pPr>
        <w:spacing w:after="0" w:line="240" w:lineRule="auto"/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</w:pPr>
    </w:p>
    <w:p w:rsidR="00987E49" w:rsidRPr="00D72BA9" w:rsidRDefault="00987E49" w:rsidP="00D7383E">
      <w:pPr>
        <w:spacing w:after="0" w:line="240" w:lineRule="auto"/>
        <w:ind w:firstLine="720"/>
        <w:rPr>
          <w:rFonts w:ascii="Century Gothic" w:hAnsi="Century Gothic"/>
          <w:b/>
          <w:noProof/>
          <w:color w:val="92D050"/>
          <w:lang w:eastAsia="en-GB"/>
        </w:rPr>
      </w:pPr>
      <w:r w:rsidRPr="00D72BA9">
        <w:rPr>
          <w:rFonts w:ascii="Century Gothic" w:hAnsi="Century Gothic"/>
          <w:b/>
          <w:noProof/>
          <w:color w:val="92D050"/>
          <w:lang w:eastAsia="en-GB"/>
        </w:rPr>
        <w:t>Duration</w:t>
      </w:r>
    </w:p>
    <w:p w:rsidR="00987E49" w:rsidRPr="00D72BA9" w:rsidRDefault="004971FE" w:rsidP="00D7383E">
      <w:pPr>
        <w:spacing w:after="0" w:line="240" w:lineRule="auto"/>
        <w:ind w:left="720"/>
        <w:rPr>
          <w:rFonts w:ascii="Century Gothic" w:hAnsi="Century Gothic"/>
          <w:noProof/>
          <w:color w:val="000000" w:themeColor="text1"/>
          <w:sz w:val="18"/>
          <w:szCs w:val="18"/>
          <w:lang w:eastAsia="en-GB"/>
        </w:rPr>
      </w:pPr>
      <w:r w:rsidRPr="00D72BA9">
        <w:rPr>
          <w:rFonts w:ascii="Century Gothic" w:hAnsi="Century Gothic"/>
          <w:noProof/>
          <w:color w:val="000000" w:themeColor="text1"/>
          <w:sz w:val="18"/>
          <w:szCs w:val="18"/>
          <w:lang w:eastAsia="en-GB"/>
        </w:rPr>
        <w:t>This is a half</w:t>
      </w:r>
      <w:r w:rsidR="00987E49" w:rsidRPr="00D72BA9">
        <w:rPr>
          <w:rFonts w:ascii="Century Gothic" w:hAnsi="Century Gothic"/>
          <w:noProof/>
          <w:color w:val="000000" w:themeColor="text1"/>
          <w:sz w:val="18"/>
          <w:szCs w:val="18"/>
          <w:lang w:eastAsia="en-GB"/>
        </w:rPr>
        <w:t>-day</w:t>
      </w:r>
      <w:r w:rsidRPr="00D72BA9">
        <w:rPr>
          <w:rFonts w:ascii="Century Gothic" w:hAnsi="Century Gothic"/>
          <w:noProof/>
          <w:color w:val="000000" w:themeColor="text1"/>
          <w:sz w:val="18"/>
          <w:szCs w:val="18"/>
          <w:lang w:eastAsia="en-GB"/>
        </w:rPr>
        <w:t xml:space="preserve"> classroom based course and no previous experience is necessary.</w:t>
      </w:r>
    </w:p>
    <w:p w:rsidR="00987E49" w:rsidRPr="00D72BA9" w:rsidRDefault="00987E49" w:rsidP="00D7383E">
      <w:pPr>
        <w:spacing w:after="0" w:line="240" w:lineRule="auto"/>
        <w:ind w:left="720" w:firstLine="720"/>
        <w:rPr>
          <w:rFonts w:ascii="Century Gothic" w:hAnsi="Century Gothic"/>
          <w:noProof/>
          <w:color w:val="000000" w:themeColor="text1"/>
          <w:sz w:val="18"/>
          <w:szCs w:val="18"/>
          <w:lang w:eastAsia="en-GB"/>
        </w:rPr>
      </w:pPr>
    </w:p>
    <w:p w:rsidR="00987E49" w:rsidRPr="00D72BA9" w:rsidRDefault="00987E49" w:rsidP="00D7383E">
      <w:pPr>
        <w:spacing w:after="0" w:line="240" w:lineRule="auto"/>
        <w:ind w:left="720"/>
        <w:rPr>
          <w:rFonts w:ascii="Century Gothic" w:hAnsi="Century Gothic"/>
          <w:b/>
          <w:noProof/>
          <w:color w:val="92D050"/>
          <w:lang w:eastAsia="en-GB"/>
        </w:rPr>
      </w:pPr>
      <w:r w:rsidRPr="00D72BA9">
        <w:rPr>
          <w:rFonts w:ascii="Century Gothic" w:hAnsi="Century Gothic"/>
          <w:b/>
          <w:noProof/>
          <w:color w:val="92D050"/>
          <w:lang w:eastAsia="en-GB"/>
        </w:rPr>
        <w:t>Syllabus</w:t>
      </w:r>
    </w:p>
    <w:p w:rsidR="00987E49" w:rsidRPr="00D72BA9" w:rsidRDefault="00987E49" w:rsidP="00D7383E">
      <w:pPr>
        <w:spacing w:after="0" w:line="240" w:lineRule="auto"/>
        <w:ind w:left="720"/>
        <w:rPr>
          <w:rFonts w:ascii="Century Gothic" w:hAnsi="Century Gothic"/>
          <w:noProof/>
          <w:color w:val="000000" w:themeColor="text1"/>
          <w:lang w:eastAsia="en-GB"/>
        </w:rPr>
      </w:pPr>
      <w:r w:rsidRPr="00D72BA9">
        <w:rPr>
          <w:rFonts w:ascii="Century Gothic" w:hAnsi="Century Gothic"/>
          <w:noProof/>
          <w:color w:val="000000" w:themeColor="text1"/>
          <w:lang w:eastAsia="en-GB"/>
        </w:rPr>
        <w:t>A range of subjects is covered including:</w:t>
      </w:r>
    </w:p>
    <w:p w:rsidR="00987E49" w:rsidRPr="00716CE5" w:rsidRDefault="00987E49" w:rsidP="00D7383E">
      <w:pPr>
        <w:spacing w:after="0" w:line="240" w:lineRule="auto"/>
        <w:ind w:left="720"/>
        <w:rPr>
          <w:rFonts w:ascii="Century Gothic" w:hAnsi="Century Gothic"/>
          <w:noProof/>
          <w:color w:val="000000" w:themeColor="text1"/>
          <w:sz w:val="24"/>
          <w:szCs w:val="24"/>
          <w:lang w:eastAsia="en-GB"/>
        </w:rPr>
      </w:pPr>
    </w:p>
    <w:p w:rsidR="004971FE" w:rsidRPr="00D72BA9" w:rsidRDefault="004971FE" w:rsidP="00D7383E">
      <w:pPr>
        <w:pStyle w:val="ListParagraph"/>
        <w:numPr>
          <w:ilvl w:val="0"/>
          <w:numId w:val="3"/>
        </w:numPr>
        <w:spacing w:after="0" w:line="240" w:lineRule="auto"/>
        <w:ind w:left="1440"/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</w:pPr>
      <w:r w:rsidRPr="00D72BA9"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  <w:t xml:space="preserve">Understand the importance of health, safety and welfare standards in the workplace </w:t>
      </w:r>
    </w:p>
    <w:p w:rsidR="004971FE" w:rsidRPr="00D72BA9" w:rsidRDefault="004971FE" w:rsidP="00D7383E">
      <w:pPr>
        <w:pStyle w:val="ListParagraph"/>
        <w:numPr>
          <w:ilvl w:val="0"/>
          <w:numId w:val="3"/>
        </w:numPr>
        <w:spacing w:after="0" w:line="240" w:lineRule="auto"/>
        <w:ind w:left="1440"/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</w:pPr>
      <w:r w:rsidRPr="00D72BA9"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  <w:t>Know how hazards and risks are controlled in the workplace</w:t>
      </w:r>
    </w:p>
    <w:p w:rsidR="004971FE" w:rsidRPr="00D72BA9" w:rsidRDefault="004971FE" w:rsidP="00D7383E">
      <w:pPr>
        <w:pStyle w:val="ListParagraph"/>
        <w:numPr>
          <w:ilvl w:val="0"/>
          <w:numId w:val="3"/>
        </w:numPr>
        <w:spacing w:after="0" w:line="240" w:lineRule="auto"/>
        <w:ind w:left="1440"/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</w:pPr>
      <w:r w:rsidRPr="00D72BA9"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  <w:t xml:space="preserve">Be aware of the main causes and effects of poor health and safety at work </w:t>
      </w:r>
    </w:p>
    <w:p w:rsidR="004971FE" w:rsidRPr="00D72BA9" w:rsidRDefault="004971FE" w:rsidP="00D7383E">
      <w:pPr>
        <w:pStyle w:val="ListParagraph"/>
        <w:numPr>
          <w:ilvl w:val="0"/>
          <w:numId w:val="3"/>
        </w:numPr>
        <w:spacing w:after="0" w:line="240" w:lineRule="auto"/>
        <w:ind w:left="1440"/>
        <w:rPr>
          <w:rFonts w:ascii="Century Gothic" w:hAnsi="Century Gothic"/>
          <w:b/>
          <w:noProof/>
          <w:color w:val="92D050"/>
          <w:sz w:val="18"/>
          <w:szCs w:val="18"/>
          <w:lang w:eastAsia="en-GB"/>
        </w:rPr>
      </w:pPr>
      <w:r w:rsidRPr="00D72BA9">
        <w:rPr>
          <w:rFonts w:ascii="Century Gothic" w:hAnsi="Century Gothic"/>
          <w:b/>
          <w:noProof/>
          <w:color w:val="000000" w:themeColor="text1"/>
          <w:sz w:val="18"/>
          <w:szCs w:val="18"/>
          <w:lang w:eastAsia="en-GB"/>
        </w:rPr>
        <w:t xml:space="preserve">Understand how health and safety information is communicated in the workplace </w:t>
      </w:r>
    </w:p>
    <w:p w:rsidR="004971FE" w:rsidRPr="004971FE" w:rsidRDefault="004971FE" w:rsidP="00D7383E">
      <w:pPr>
        <w:pStyle w:val="ListParagraph"/>
        <w:spacing w:after="0" w:line="240" w:lineRule="auto"/>
        <w:ind w:left="1440"/>
        <w:rPr>
          <w:rFonts w:ascii="Century Gothic" w:hAnsi="Century Gothic"/>
          <w:b/>
          <w:noProof/>
          <w:color w:val="92D050"/>
          <w:sz w:val="24"/>
          <w:szCs w:val="24"/>
          <w:lang w:eastAsia="en-GB"/>
        </w:rPr>
      </w:pPr>
    </w:p>
    <w:p w:rsidR="00987E49" w:rsidRPr="00D72BA9" w:rsidRDefault="00987E49" w:rsidP="00D7383E">
      <w:pPr>
        <w:spacing w:after="0" w:line="240" w:lineRule="auto"/>
        <w:ind w:firstLine="720"/>
        <w:rPr>
          <w:rFonts w:ascii="Century Gothic" w:hAnsi="Century Gothic"/>
          <w:b/>
          <w:noProof/>
          <w:color w:val="92D050"/>
          <w:lang w:eastAsia="en-GB"/>
        </w:rPr>
      </w:pPr>
      <w:r w:rsidRPr="00D72BA9">
        <w:rPr>
          <w:rFonts w:ascii="Century Gothic" w:hAnsi="Century Gothic"/>
          <w:b/>
          <w:noProof/>
          <w:color w:val="92D050"/>
          <w:lang w:eastAsia="en-GB"/>
        </w:rPr>
        <w:t>Certification</w:t>
      </w:r>
    </w:p>
    <w:p w:rsidR="00987E49" w:rsidRPr="00D72BA9" w:rsidRDefault="00987E49" w:rsidP="00D7383E">
      <w:pPr>
        <w:spacing w:after="0" w:line="240" w:lineRule="auto"/>
        <w:ind w:left="720"/>
        <w:rPr>
          <w:rFonts w:ascii="Century Gothic" w:hAnsi="Century Gothic"/>
          <w:noProof/>
          <w:color w:val="000000" w:themeColor="text1"/>
          <w:sz w:val="18"/>
          <w:szCs w:val="18"/>
          <w:lang w:eastAsia="en-GB"/>
        </w:rPr>
      </w:pPr>
      <w:r w:rsidRPr="00D72BA9">
        <w:rPr>
          <w:rFonts w:ascii="Century Gothic" w:hAnsi="Century Gothic"/>
          <w:noProof/>
          <w:color w:val="000000" w:themeColor="text1"/>
          <w:sz w:val="18"/>
          <w:szCs w:val="18"/>
          <w:lang w:eastAsia="en-GB"/>
        </w:rPr>
        <w:t>Assessment is on-going by the instructor, culmainating with a multipule choice question paper.</w:t>
      </w:r>
    </w:p>
    <w:p w:rsidR="00987E49" w:rsidRPr="00D72BA9" w:rsidRDefault="00987E49" w:rsidP="00D7383E">
      <w:pPr>
        <w:spacing w:after="0" w:line="240" w:lineRule="auto"/>
        <w:ind w:left="720"/>
        <w:rPr>
          <w:rFonts w:ascii="Century Gothic" w:hAnsi="Century Gothic"/>
          <w:noProof/>
          <w:color w:val="000000" w:themeColor="text1"/>
          <w:sz w:val="18"/>
          <w:szCs w:val="18"/>
          <w:lang w:eastAsia="en-GB"/>
        </w:rPr>
      </w:pPr>
      <w:r w:rsidRPr="00D72BA9">
        <w:rPr>
          <w:rFonts w:ascii="Century Gothic" w:hAnsi="Century Gothic"/>
          <w:noProof/>
          <w:color w:val="000000" w:themeColor="text1"/>
          <w:sz w:val="18"/>
          <w:szCs w:val="18"/>
          <w:lang w:eastAsia="en-GB"/>
        </w:rPr>
        <w:t>This is a lifetime qualification, although refresher training is always recommended.</w:t>
      </w:r>
    </w:p>
    <w:p w:rsidR="00987E49" w:rsidRPr="00D72BA9" w:rsidRDefault="00987E49" w:rsidP="00D7383E">
      <w:pPr>
        <w:spacing w:after="0" w:line="240" w:lineRule="auto"/>
        <w:ind w:left="720"/>
        <w:rPr>
          <w:rFonts w:ascii="Century Gothic" w:hAnsi="Century Gothic"/>
          <w:noProof/>
          <w:color w:val="000000" w:themeColor="text1"/>
          <w:sz w:val="18"/>
          <w:szCs w:val="18"/>
          <w:lang w:eastAsia="en-GB"/>
        </w:rPr>
      </w:pPr>
    </w:p>
    <w:p w:rsidR="00987E49" w:rsidRPr="00D72BA9" w:rsidRDefault="00987E49" w:rsidP="00D7383E">
      <w:pPr>
        <w:spacing w:after="0" w:line="240" w:lineRule="auto"/>
        <w:ind w:left="720"/>
        <w:rPr>
          <w:rFonts w:ascii="Century Gothic" w:hAnsi="Century Gothic"/>
          <w:b/>
          <w:noProof/>
          <w:color w:val="92D050"/>
          <w:lang w:eastAsia="en-GB"/>
        </w:rPr>
      </w:pPr>
      <w:r w:rsidRPr="00D72BA9">
        <w:rPr>
          <w:rFonts w:ascii="Century Gothic" w:hAnsi="Century Gothic"/>
          <w:b/>
          <w:noProof/>
          <w:color w:val="92D050"/>
          <w:lang w:eastAsia="en-GB"/>
        </w:rPr>
        <w:t>Numbers</w:t>
      </w:r>
    </w:p>
    <w:p w:rsidR="00987E49" w:rsidRPr="00D72BA9" w:rsidRDefault="006368F5" w:rsidP="00D7383E">
      <w:pPr>
        <w:spacing w:after="0" w:line="240" w:lineRule="auto"/>
        <w:ind w:left="720"/>
        <w:rPr>
          <w:rFonts w:ascii="Century Gothic" w:hAnsi="Century Gothic"/>
          <w:noProof/>
          <w:color w:val="000000" w:themeColor="text1"/>
          <w:sz w:val="18"/>
          <w:szCs w:val="18"/>
          <w:lang w:eastAsia="en-GB"/>
        </w:rPr>
      </w:pPr>
      <w:r>
        <w:rPr>
          <w:rFonts w:ascii="Century Gothic" w:hAnsi="Century Gothic"/>
          <w:noProof/>
          <w:color w:val="000000" w:themeColor="text1"/>
          <w:sz w:val="18"/>
          <w:szCs w:val="18"/>
          <w:lang w:eastAsia="en-GB"/>
        </w:rPr>
        <w:t>A maximum of 12</w:t>
      </w:r>
      <w:r w:rsidR="00987E49" w:rsidRPr="00D72BA9">
        <w:rPr>
          <w:rFonts w:ascii="Century Gothic" w:hAnsi="Century Gothic"/>
          <w:noProof/>
          <w:color w:val="000000" w:themeColor="text1"/>
          <w:sz w:val="18"/>
          <w:szCs w:val="18"/>
          <w:lang w:eastAsia="en-GB"/>
        </w:rPr>
        <w:t xml:space="preserve"> students can be accommodated on this course and all ca</w:t>
      </w:r>
      <w:r w:rsidR="004971FE" w:rsidRPr="00D72BA9">
        <w:rPr>
          <w:rFonts w:ascii="Century Gothic" w:hAnsi="Century Gothic"/>
          <w:noProof/>
          <w:color w:val="000000" w:themeColor="text1"/>
          <w:sz w:val="18"/>
          <w:szCs w:val="18"/>
          <w:lang w:eastAsia="en-GB"/>
        </w:rPr>
        <w:t>ndidates must be a minimum of 14</w:t>
      </w:r>
      <w:r w:rsidR="00987E49" w:rsidRPr="00D72BA9">
        <w:rPr>
          <w:rFonts w:ascii="Century Gothic" w:hAnsi="Century Gothic"/>
          <w:noProof/>
          <w:color w:val="000000" w:themeColor="text1"/>
          <w:sz w:val="18"/>
          <w:szCs w:val="18"/>
          <w:lang w:eastAsia="en-GB"/>
        </w:rPr>
        <w:t xml:space="preserve"> years of age to qualify.</w:t>
      </w:r>
    </w:p>
    <w:p w:rsidR="00984DA1" w:rsidRPr="00D72BA9" w:rsidRDefault="00984DA1" w:rsidP="00D7383E">
      <w:pPr>
        <w:spacing w:after="0" w:line="240" w:lineRule="auto"/>
        <w:rPr>
          <w:rFonts w:ascii="Century Gothic" w:hAnsi="Century Gothic"/>
          <w:b/>
          <w:sz w:val="18"/>
          <w:szCs w:val="18"/>
        </w:rPr>
      </w:pPr>
    </w:p>
    <w:sectPr w:rsidR="00984DA1" w:rsidRPr="00D72BA9" w:rsidSect="00B754C6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111" w:rsidRDefault="00021111" w:rsidP="00D73C47">
      <w:pPr>
        <w:spacing w:after="0" w:line="240" w:lineRule="auto"/>
      </w:pPr>
      <w:r>
        <w:separator/>
      </w:r>
    </w:p>
  </w:endnote>
  <w:endnote w:type="continuationSeparator" w:id="0">
    <w:p w:rsidR="00021111" w:rsidRDefault="00021111" w:rsidP="00D73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D25" w:rsidRDefault="00A01D25" w:rsidP="00D76D07">
    <w:pPr>
      <w:pStyle w:val="BasicParagraph"/>
      <w:spacing w:line="240" w:lineRule="auto"/>
      <w:ind w:firstLine="720"/>
      <w:rPr>
        <w:rFonts w:ascii="Century Gothic" w:hAnsi="Century Gothic" w:cs="Century Gothic"/>
        <w:b/>
        <w:bCs/>
      </w:rPr>
    </w:pPr>
    <w:r>
      <w:rPr>
        <w:rFonts w:ascii="Century Gothic" w:hAnsi="Century Gothic" w:cs="Century Gothic"/>
        <w:b/>
        <w:bCs/>
      </w:rPr>
      <w:t>RLSS</w:t>
    </w:r>
    <w:r>
      <w:rPr>
        <w:rFonts w:ascii="Century Gothic" w:hAnsi="Century Gothic" w:cs="Century Gothic"/>
        <w:b/>
        <w:bCs/>
      </w:rPr>
      <w:tab/>
    </w:r>
    <w:r>
      <w:rPr>
        <w:rFonts w:ascii="Century Gothic" w:hAnsi="Century Gothic" w:cs="Century Gothic"/>
        <w:b/>
        <w:bCs/>
      </w:rPr>
      <w:tab/>
      <w:t>First Aid</w:t>
    </w:r>
    <w:r>
      <w:rPr>
        <w:rFonts w:ascii="Century Gothic" w:hAnsi="Century Gothic" w:cs="Century Gothic"/>
        <w:b/>
        <w:bCs/>
      </w:rPr>
      <w:tab/>
      <w:t>AED</w:t>
    </w:r>
    <w:r>
      <w:rPr>
        <w:rFonts w:ascii="Century Gothic" w:hAnsi="Century Gothic" w:cs="Century Gothic"/>
        <w:b/>
        <w:bCs/>
      </w:rPr>
      <w:tab/>
    </w:r>
    <w:r>
      <w:rPr>
        <w:rFonts w:ascii="Century Gothic" w:hAnsi="Century Gothic" w:cs="Century Gothic"/>
        <w:b/>
        <w:bCs/>
      </w:rPr>
      <w:tab/>
      <w:t>Food Safety</w:t>
    </w:r>
    <w:r>
      <w:rPr>
        <w:rFonts w:ascii="Century Gothic" w:hAnsi="Century Gothic" w:cs="Century Gothic"/>
        <w:b/>
        <w:bCs/>
      </w:rPr>
      <w:tab/>
      <w:t xml:space="preserve">    Pool Plant</w:t>
    </w:r>
    <w:r>
      <w:rPr>
        <w:rFonts w:ascii="Century Gothic" w:hAnsi="Century Gothic" w:cs="Century Gothic"/>
        <w:b/>
        <w:bCs/>
      </w:rPr>
      <w:tab/>
      <w:t xml:space="preserve">     Health &amp; Safety</w:t>
    </w:r>
  </w:p>
  <w:p w:rsidR="00A01D25" w:rsidRDefault="00A01D25" w:rsidP="00A01D25">
    <w:pPr>
      <w:spacing w:after="0" w:line="240" w:lineRule="auto"/>
      <w:ind w:firstLine="720"/>
      <w:rPr>
        <w:rFonts w:ascii="Century Gothic" w:hAnsi="Century Gothic" w:cs="Century Gothic"/>
        <w:b/>
        <w:bCs/>
        <w:sz w:val="24"/>
        <w:szCs w:val="24"/>
      </w:rPr>
    </w:pPr>
    <w:r>
      <w:rPr>
        <w:rFonts w:ascii="Century Gothic" w:hAnsi="Century Gothic" w:cs="Century Gothic"/>
        <w:b/>
        <w:bCs/>
        <w:sz w:val="24"/>
        <w:szCs w:val="24"/>
      </w:rPr>
      <w:t>Courses</w:t>
    </w:r>
    <w:r>
      <w:rPr>
        <w:rFonts w:ascii="Century Gothic" w:hAnsi="Century Gothic" w:cs="Century Gothic"/>
        <w:b/>
        <w:bCs/>
        <w:sz w:val="24"/>
        <w:szCs w:val="24"/>
      </w:rPr>
      <w:tab/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  <w:t xml:space="preserve">    </w:t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  <w:t xml:space="preserve">     </w:t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</w:p>
  <w:p w:rsidR="00A01D25" w:rsidRDefault="00A01D25" w:rsidP="00A01D25">
    <w:pPr>
      <w:spacing w:after="0" w:line="240" w:lineRule="auto"/>
      <w:rPr>
        <w:rFonts w:ascii="Century Gothic" w:hAnsi="Century Gothic" w:cs="Century Gothic"/>
        <w:b/>
        <w:bCs/>
        <w:sz w:val="24"/>
        <w:szCs w:val="24"/>
      </w:rPr>
    </w:pPr>
  </w:p>
  <w:p w:rsidR="00A01D25" w:rsidRDefault="00A01D25" w:rsidP="00A01D25">
    <w:pPr>
      <w:pStyle w:val="BasicParagraph"/>
      <w:ind w:firstLine="720"/>
      <w:rPr>
        <w:rFonts w:ascii="Century Gothic" w:hAnsi="Century Gothic" w:cs="Century Gothic"/>
      </w:rPr>
    </w:pPr>
    <w:r>
      <w:rPr>
        <w:rFonts w:ascii="Century Gothic" w:hAnsi="Century Gothic" w:cs="Century Gothic"/>
        <w:b/>
        <w:bCs/>
      </w:rPr>
      <w:t xml:space="preserve">Tel: </w:t>
    </w:r>
    <w:r>
      <w:rPr>
        <w:rFonts w:ascii="Century Gothic" w:hAnsi="Century Gothic" w:cs="Century Gothic"/>
      </w:rPr>
      <w:t>07515 169858</w:t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  <w:b/>
        <w:bCs/>
      </w:rPr>
      <w:t xml:space="preserve">Email: </w:t>
    </w:r>
    <w:r w:rsidR="00067D88">
      <w:rPr>
        <w:rFonts w:ascii="Century Gothic" w:hAnsi="Century Gothic" w:cs="Century Gothic"/>
      </w:rPr>
      <w:t>courses</w:t>
    </w:r>
    <w:r>
      <w:rPr>
        <w:rFonts w:ascii="Century Gothic" w:hAnsi="Century Gothic" w:cs="Century Gothic"/>
      </w:rPr>
      <w:t>@valesafetytraining.co.uk</w:t>
    </w:r>
  </w:p>
  <w:p w:rsidR="00D73C47" w:rsidRPr="003D4D09" w:rsidRDefault="00A01D25" w:rsidP="00A01D25">
    <w:pPr>
      <w:pStyle w:val="BasicParagraph"/>
      <w:spacing w:line="240" w:lineRule="auto"/>
      <w:ind w:firstLine="720"/>
      <w:rPr>
        <w:rFonts w:ascii="Century Gothic" w:hAnsi="Century Gothic" w:cs="Century Gothic"/>
      </w:rPr>
    </w:pPr>
    <w:r>
      <w:rPr>
        <w:rFonts w:ascii="Century Gothic" w:hAnsi="Century Gothic" w:cs="Century Gothic"/>
        <w:b/>
      </w:rPr>
      <w:t xml:space="preserve">Web: </w:t>
    </w:r>
    <w:r>
      <w:rPr>
        <w:rFonts w:ascii="Century Gothic" w:hAnsi="Century Gothic" w:cs="Century Gothic"/>
      </w:rPr>
      <w:t>www.valesafetytraining.co.uk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111" w:rsidRDefault="00021111" w:rsidP="00D73C47">
      <w:pPr>
        <w:spacing w:after="0" w:line="240" w:lineRule="auto"/>
      </w:pPr>
      <w:r>
        <w:separator/>
      </w:r>
    </w:p>
  </w:footnote>
  <w:footnote w:type="continuationSeparator" w:id="0">
    <w:p w:rsidR="00021111" w:rsidRDefault="00021111" w:rsidP="00D73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C47" w:rsidRDefault="00D85513" w:rsidP="00FF1F83">
    <w:pPr>
      <w:pStyle w:val="Header"/>
      <w:jc w:val="right"/>
    </w:pPr>
    <w:r>
      <w:rPr>
        <w:noProof/>
        <w:lang w:eastAsia="en-GB"/>
      </w:rPr>
      <w:drawing>
        <wp:inline distT="0" distB="0" distL="0" distR="0" wp14:anchorId="430665F3" wp14:editId="6781FC9B">
          <wp:extent cx="2809875" cy="1044895"/>
          <wp:effectExtent l="0" t="0" r="0" b="3175"/>
          <wp:docPr id="1" name="Picture 1" descr="C:\Users\Rob\AppData\Local\Microsoft\Windows\Temporary Internet Files\Content.Word\VSTFinal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\AppData\Local\Microsoft\Windows\Temporary Internet Files\Content.Word\VSTFinal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3823" cy="1050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73C47" w:rsidRDefault="00D73C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E06D7A"/>
    <w:multiLevelType w:val="hybridMultilevel"/>
    <w:tmpl w:val="57688DC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CCC79AC"/>
    <w:multiLevelType w:val="hybridMultilevel"/>
    <w:tmpl w:val="13D40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E70437"/>
    <w:multiLevelType w:val="hybridMultilevel"/>
    <w:tmpl w:val="C46CF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094"/>
    <w:rsid w:val="00021111"/>
    <w:rsid w:val="00067D88"/>
    <w:rsid w:val="000A6B9A"/>
    <w:rsid w:val="000B2A96"/>
    <w:rsid w:val="0012512A"/>
    <w:rsid w:val="0013026F"/>
    <w:rsid w:val="00143305"/>
    <w:rsid w:val="00160C75"/>
    <w:rsid w:val="001C7802"/>
    <w:rsid w:val="001F3870"/>
    <w:rsid w:val="001F7C69"/>
    <w:rsid w:val="00264F34"/>
    <w:rsid w:val="00277094"/>
    <w:rsid w:val="00283DAF"/>
    <w:rsid w:val="002C0E38"/>
    <w:rsid w:val="00313E14"/>
    <w:rsid w:val="003D4D09"/>
    <w:rsid w:val="00466ED2"/>
    <w:rsid w:val="004971FE"/>
    <w:rsid w:val="004F72A1"/>
    <w:rsid w:val="005C09B6"/>
    <w:rsid w:val="00624AF8"/>
    <w:rsid w:val="00626E31"/>
    <w:rsid w:val="00627D73"/>
    <w:rsid w:val="006368F5"/>
    <w:rsid w:val="00636A38"/>
    <w:rsid w:val="006E673D"/>
    <w:rsid w:val="006F61A2"/>
    <w:rsid w:val="0070046C"/>
    <w:rsid w:val="00716CE5"/>
    <w:rsid w:val="00737C15"/>
    <w:rsid w:val="00741E1E"/>
    <w:rsid w:val="007E3A0B"/>
    <w:rsid w:val="00854450"/>
    <w:rsid w:val="008C2EDC"/>
    <w:rsid w:val="008C3E5E"/>
    <w:rsid w:val="00927FA2"/>
    <w:rsid w:val="00984DA1"/>
    <w:rsid w:val="00987E49"/>
    <w:rsid w:val="009A1E5E"/>
    <w:rsid w:val="00A01D25"/>
    <w:rsid w:val="00A11A70"/>
    <w:rsid w:val="00AC487C"/>
    <w:rsid w:val="00AE2211"/>
    <w:rsid w:val="00B754C6"/>
    <w:rsid w:val="00BA1DA2"/>
    <w:rsid w:val="00BA70B5"/>
    <w:rsid w:val="00CC18B6"/>
    <w:rsid w:val="00CF37CB"/>
    <w:rsid w:val="00CF4235"/>
    <w:rsid w:val="00D61B10"/>
    <w:rsid w:val="00D65C92"/>
    <w:rsid w:val="00D72BA9"/>
    <w:rsid w:val="00D7383E"/>
    <w:rsid w:val="00D73C47"/>
    <w:rsid w:val="00D76D07"/>
    <w:rsid w:val="00D85513"/>
    <w:rsid w:val="00D9576C"/>
    <w:rsid w:val="00DA06EC"/>
    <w:rsid w:val="00DD1604"/>
    <w:rsid w:val="00EE2B48"/>
    <w:rsid w:val="00F35054"/>
    <w:rsid w:val="00FF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ABE4B"/>
  <w15:docId w15:val="{A552C4E7-6B33-4D8C-90FA-6F523EEE8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77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7709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0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3C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C47"/>
  </w:style>
  <w:style w:type="paragraph" w:styleId="Footer">
    <w:name w:val="footer"/>
    <w:basedOn w:val="Normal"/>
    <w:link w:val="FooterChar"/>
    <w:uiPriority w:val="99"/>
    <w:unhideWhenUsed/>
    <w:rsid w:val="00D73C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C47"/>
  </w:style>
  <w:style w:type="character" w:styleId="Hyperlink">
    <w:name w:val="Hyperlink"/>
    <w:basedOn w:val="DefaultParagraphFont"/>
    <w:uiPriority w:val="99"/>
    <w:semiHidden/>
    <w:unhideWhenUsed/>
    <w:rsid w:val="003D4D0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87E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7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Lloyd</dc:creator>
  <cp:lastModifiedBy>Rob</cp:lastModifiedBy>
  <cp:revision>33</cp:revision>
  <cp:lastPrinted>2014-03-11T09:34:00Z</cp:lastPrinted>
  <dcterms:created xsi:type="dcterms:W3CDTF">2014-01-15T14:53:00Z</dcterms:created>
  <dcterms:modified xsi:type="dcterms:W3CDTF">2017-08-22T11:09:00Z</dcterms:modified>
</cp:coreProperties>
</file>