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6EC" w:rsidRPr="00952289" w:rsidRDefault="001F622E" w:rsidP="0098659F">
      <w:pPr>
        <w:spacing w:after="0" w:line="240" w:lineRule="auto"/>
        <w:jc w:val="center"/>
        <w:rPr>
          <w:rFonts w:ascii="Century Gothic" w:hAnsi="Century Gothic"/>
          <w:b/>
          <w:noProof/>
          <w:sz w:val="56"/>
          <w:szCs w:val="56"/>
          <w:lang w:eastAsia="en-GB"/>
        </w:rPr>
      </w:pPr>
      <w:r w:rsidRPr="00952289">
        <w:rPr>
          <w:rFonts w:ascii="Century Gothic" w:hAnsi="Century Gothic"/>
          <w:b/>
          <w:noProof/>
          <w:sz w:val="56"/>
          <w:szCs w:val="56"/>
          <w:lang w:eastAsia="en-GB"/>
        </w:rPr>
        <w:t>First A</w:t>
      </w:r>
      <w:r w:rsidR="0098659F">
        <w:rPr>
          <w:rFonts w:ascii="Century Gothic" w:hAnsi="Century Gothic"/>
          <w:b/>
          <w:noProof/>
          <w:sz w:val="56"/>
          <w:szCs w:val="56"/>
          <w:lang w:eastAsia="en-GB"/>
        </w:rPr>
        <w:t>id Risk Assessment</w:t>
      </w:r>
    </w:p>
    <w:p w:rsidR="00952289" w:rsidRDefault="00952289" w:rsidP="00FA5D01">
      <w:pPr>
        <w:spacing w:after="0" w:line="240" w:lineRule="auto"/>
        <w:ind w:left="720"/>
        <w:rPr>
          <w:rFonts w:ascii="Century Gothic" w:hAnsi="Century Gothic"/>
          <w:b/>
          <w:noProof/>
          <w:sz w:val="52"/>
          <w:szCs w:val="52"/>
          <w:lang w:eastAsia="en-GB"/>
        </w:rPr>
      </w:pPr>
    </w:p>
    <w:p w:rsidR="00CB647C" w:rsidRPr="00952289" w:rsidRDefault="00CB647C" w:rsidP="00FA5D01">
      <w:pPr>
        <w:spacing w:after="0" w:line="240" w:lineRule="auto"/>
        <w:ind w:left="720"/>
        <w:rPr>
          <w:rFonts w:ascii="Century Gothic" w:hAnsi="Century Gothic"/>
          <w:b/>
          <w:noProof/>
          <w:color w:val="92D050"/>
          <w:sz w:val="16"/>
          <w:szCs w:val="16"/>
          <w:lang w:eastAsia="en-GB"/>
        </w:rPr>
      </w:pPr>
      <w:r w:rsidRPr="00952289">
        <w:rPr>
          <w:rFonts w:ascii="Century Gothic" w:hAnsi="Century Gothic"/>
          <w:b/>
          <w:noProof/>
          <w:color w:val="92D050"/>
          <w:sz w:val="16"/>
          <w:szCs w:val="16"/>
          <w:lang w:eastAsia="en-GB"/>
        </w:rPr>
        <w:t>Level 2 Award</w:t>
      </w:r>
      <w:r w:rsidRPr="00952289">
        <w:rPr>
          <w:rFonts w:ascii="Century Gothic" w:hAnsi="Century Gothic"/>
          <w:b/>
          <w:noProof/>
          <w:color w:val="92D050"/>
          <w:sz w:val="16"/>
          <w:szCs w:val="16"/>
          <w:lang w:eastAsia="en-GB"/>
        </w:rPr>
        <w:tab/>
      </w:r>
      <w:r w:rsidR="0036370F">
        <w:rPr>
          <w:rFonts w:ascii="Century Gothic" w:hAnsi="Century Gothic"/>
          <w:b/>
          <w:noProof/>
          <w:color w:val="92D050"/>
          <w:sz w:val="16"/>
          <w:szCs w:val="16"/>
          <w:lang w:eastAsia="en-GB"/>
        </w:rPr>
        <w:tab/>
      </w:r>
      <w:r w:rsidRPr="00952289">
        <w:rPr>
          <w:rFonts w:ascii="Century Gothic" w:hAnsi="Century Gothic"/>
          <w:b/>
          <w:noProof/>
          <w:color w:val="808080" w:themeColor="background1" w:themeShade="80"/>
          <w:sz w:val="16"/>
          <w:szCs w:val="16"/>
          <w:lang w:eastAsia="en-GB"/>
        </w:rPr>
        <w:t>(England, Northern Ireland &amp; Wales)</w:t>
      </w:r>
    </w:p>
    <w:p w:rsidR="00CB647C" w:rsidRPr="0036370F" w:rsidRDefault="00CB647C" w:rsidP="0036370F">
      <w:pPr>
        <w:spacing w:after="0" w:line="240" w:lineRule="auto"/>
        <w:ind w:left="2880" w:hanging="2160"/>
        <w:rPr>
          <w:rFonts w:ascii="Century Gothic" w:hAnsi="Century Gothic"/>
          <w:b/>
          <w:noProof/>
          <w:sz w:val="16"/>
          <w:szCs w:val="16"/>
          <w:lang w:eastAsia="en-GB"/>
        </w:rPr>
      </w:pPr>
      <w:r w:rsidRPr="00952289">
        <w:rPr>
          <w:rFonts w:ascii="Century Gothic" w:hAnsi="Century Gothic"/>
          <w:b/>
          <w:noProof/>
          <w:color w:val="92D050"/>
          <w:sz w:val="16"/>
          <w:szCs w:val="16"/>
          <w:lang w:eastAsia="en-GB"/>
        </w:rPr>
        <w:t>Qualification Title:</w:t>
      </w:r>
      <w:r w:rsidRPr="00952289">
        <w:rPr>
          <w:rFonts w:ascii="Century Gothic" w:hAnsi="Century Gothic"/>
          <w:b/>
          <w:noProof/>
          <w:color w:val="92D050"/>
          <w:sz w:val="16"/>
          <w:szCs w:val="16"/>
          <w:lang w:eastAsia="en-GB"/>
        </w:rPr>
        <w:tab/>
      </w:r>
      <w:r w:rsidR="00213FD0" w:rsidRPr="00952289">
        <w:rPr>
          <w:rFonts w:ascii="Century Gothic" w:hAnsi="Century Gothic"/>
          <w:b/>
          <w:noProof/>
          <w:sz w:val="16"/>
          <w:szCs w:val="16"/>
          <w:lang w:eastAsia="en-GB"/>
        </w:rPr>
        <w:t xml:space="preserve">FAA Level 2 </w:t>
      </w:r>
      <w:r w:rsidR="001F622E" w:rsidRPr="00952289">
        <w:rPr>
          <w:rFonts w:ascii="Century Gothic" w:hAnsi="Century Gothic"/>
          <w:b/>
          <w:noProof/>
          <w:sz w:val="16"/>
          <w:szCs w:val="16"/>
          <w:lang w:eastAsia="en-GB"/>
        </w:rPr>
        <w:t>Award in First Aid Risk Asses</w:t>
      </w:r>
      <w:r w:rsidR="00076518">
        <w:rPr>
          <w:rFonts w:ascii="Century Gothic" w:hAnsi="Century Gothic"/>
          <w:b/>
          <w:noProof/>
          <w:sz w:val="16"/>
          <w:szCs w:val="16"/>
          <w:lang w:eastAsia="en-GB"/>
        </w:rPr>
        <w:t>sment – Principles and P</w:t>
      </w:r>
      <w:bookmarkStart w:id="0" w:name="_GoBack"/>
      <w:bookmarkEnd w:id="0"/>
      <w:r w:rsidR="0036370F">
        <w:rPr>
          <w:rFonts w:ascii="Century Gothic" w:hAnsi="Century Gothic"/>
          <w:b/>
          <w:noProof/>
          <w:sz w:val="16"/>
          <w:szCs w:val="16"/>
          <w:lang w:eastAsia="en-GB"/>
        </w:rPr>
        <w:t>ractice</w:t>
      </w:r>
    </w:p>
    <w:p w:rsidR="00CB647C" w:rsidRPr="00952289" w:rsidRDefault="004E7829" w:rsidP="00FA5D01">
      <w:pPr>
        <w:spacing w:after="0" w:line="240" w:lineRule="auto"/>
        <w:ind w:left="720"/>
        <w:rPr>
          <w:rFonts w:ascii="Century Gothic" w:hAnsi="Century Gothic"/>
          <w:b/>
          <w:noProof/>
          <w:color w:val="808080" w:themeColor="background1" w:themeShade="80"/>
          <w:sz w:val="16"/>
          <w:szCs w:val="16"/>
          <w:lang w:eastAsia="en-GB"/>
        </w:rPr>
      </w:pPr>
      <w:r w:rsidRPr="00952289">
        <w:rPr>
          <w:rFonts w:ascii="Century Gothic" w:hAnsi="Century Gothic"/>
          <w:b/>
          <w:noProof/>
          <w:color w:val="92D050"/>
          <w:sz w:val="16"/>
          <w:szCs w:val="16"/>
          <w:lang w:eastAsia="en-GB"/>
        </w:rPr>
        <w:t xml:space="preserve">Unit </w:t>
      </w:r>
      <w:r w:rsidR="00CB647C" w:rsidRPr="00952289">
        <w:rPr>
          <w:rFonts w:ascii="Century Gothic" w:hAnsi="Century Gothic"/>
          <w:b/>
          <w:noProof/>
          <w:color w:val="92D050"/>
          <w:sz w:val="16"/>
          <w:szCs w:val="16"/>
          <w:lang w:eastAsia="en-GB"/>
        </w:rPr>
        <w:t>Title:</w:t>
      </w:r>
      <w:r w:rsidR="00CB647C" w:rsidRPr="00952289">
        <w:rPr>
          <w:rFonts w:ascii="Century Gothic" w:hAnsi="Century Gothic"/>
          <w:b/>
          <w:noProof/>
          <w:color w:val="92D050"/>
          <w:sz w:val="16"/>
          <w:szCs w:val="16"/>
          <w:lang w:eastAsia="en-GB"/>
        </w:rPr>
        <w:tab/>
      </w:r>
      <w:r w:rsidR="00CB647C" w:rsidRPr="00952289">
        <w:rPr>
          <w:rFonts w:ascii="Century Gothic" w:hAnsi="Century Gothic"/>
          <w:b/>
          <w:noProof/>
          <w:color w:val="92D050"/>
          <w:sz w:val="16"/>
          <w:szCs w:val="16"/>
          <w:lang w:eastAsia="en-GB"/>
        </w:rPr>
        <w:tab/>
      </w:r>
      <w:r w:rsidR="00952289">
        <w:rPr>
          <w:rFonts w:ascii="Century Gothic" w:hAnsi="Century Gothic"/>
          <w:b/>
          <w:noProof/>
          <w:color w:val="92D050"/>
          <w:sz w:val="16"/>
          <w:szCs w:val="16"/>
          <w:lang w:eastAsia="en-GB"/>
        </w:rPr>
        <w:tab/>
      </w:r>
      <w:r w:rsidR="001F622E" w:rsidRPr="00952289">
        <w:rPr>
          <w:rFonts w:ascii="Century Gothic" w:hAnsi="Century Gothic"/>
          <w:b/>
          <w:noProof/>
          <w:color w:val="000000" w:themeColor="text1"/>
          <w:sz w:val="16"/>
          <w:szCs w:val="16"/>
          <w:lang w:eastAsia="en-GB"/>
        </w:rPr>
        <w:t>First Aid Risk Assessment</w:t>
      </w:r>
    </w:p>
    <w:p w:rsidR="00CB647C" w:rsidRPr="00952289" w:rsidRDefault="00CB647C" w:rsidP="00FA5D01">
      <w:pPr>
        <w:spacing w:after="0" w:line="240" w:lineRule="auto"/>
        <w:ind w:left="720"/>
        <w:rPr>
          <w:rFonts w:ascii="Century Gothic" w:hAnsi="Century Gothic"/>
          <w:b/>
          <w:noProof/>
          <w:color w:val="92D050"/>
          <w:sz w:val="16"/>
          <w:szCs w:val="16"/>
          <w:lang w:eastAsia="en-GB"/>
        </w:rPr>
      </w:pPr>
    </w:p>
    <w:p w:rsidR="00CB647C" w:rsidRPr="00952289" w:rsidRDefault="00CB647C" w:rsidP="00FA5D01">
      <w:pPr>
        <w:spacing w:after="0" w:line="240" w:lineRule="auto"/>
        <w:ind w:left="720"/>
        <w:rPr>
          <w:rFonts w:ascii="Century Gothic" w:hAnsi="Century Gothic"/>
          <w:b/>
          <w:noProof/>
          <w:color w:val="92D050"/>
          <w:sz w:val="16"/>
          <w:szCs w:val="16"/>
          <w:lang w:eastAsia="en-GB"/>
        </w:rPr>
      </w:pPr>
      <w:r w:rsidRPr="00952289">
        <w:rPr>
          <w:rFonts w:ascii="Century Gothic" w:hAnsi="Century Gothic"/>
          <w:b/>
          <w:noProof/>
          <w:color w:val="92D050"/>
          <w:sz w:val="16"/>
          <w:szCs w:val="16"/>
          <w:lang w:eastAsia="en-GB"/>
        </w:rPr>
        <w:t>Level 5 Award</w:t>
      </w:r>
      <w:r w:rsidRPr="00952289">
        <w:rPr>
          <w:rFonts w:ascii="Century Gothic" w:hAnsi="Century Gothic"/>
          <w:b/>
          <w:noProof/>
          <w:color w:val="92D050"/>
          <w:sz w:val="16"/>
          <w:szCs w:val="16"/>
          <w:lang w:eastAsia="en-GB"/>
        </w:rPr>
        <w:tab/>
      </w:r>
      <w:r w:rsidR="0036370F">
        <w:rPr>
          <w:rFonts w:ascii="Century Gothic" w:hAnsi="Century Gothic"/>
          <w:b/>
          <w:noProof/>
          <w:color w:val="92D050"/>
          <w:sz w:val="16"/>
          <w:szCs w:val="16"/>
          <w:lang w:eastAsia="en-GB"/>
        </w:rPr>
        <w:tab/>
      </w:r>
      <w:r w:rsidRPr="00952289">
        <w:rPr>
          <w:rFonts w:ascii="Century Gothic" w:hAnsi="Century Gothic"/>
          <w:b/>
          <w:noProof/>
          <w:color w:val="808080" w:themeColor="background1" w:themeShade="80"/>
          <w:sz w:val="16"/>
          <w:szCs w:val="16"/>
          <w:lang w:eastAsia="en-GB"/>
        </w:rPr>
        <w:t>(Scotland)</w:t>
      </w:r>
    </w:p>
    <w:p w:rsidR="00CB647C" w:rsidRPr="00952289" w:rsidRDefault="00CB647C" w:rsidP="00FA5D01">
      <w:pPr>
        <w:spacing w:after="0" w:line="240" w:lineRule="auto"/>
        <w:ind w:left="720"/>
        <w:rPr>
          <w:rFonts w:ascii="Century Gothic" w:hAnsi="Century Gothic"/>
          <w:b/>
          <w:noProof/>
          <w:color w:val="808080" w:themeColor="background1" w:themeShade="80"/>
          <w:sz w:val="16"/>
          <w:szCs w:val="16"/>
          <w:lang w:eastAsia="en-GB"/>
        </w:rPr>
      </w:pPr>
      <w:r w:rsidRPr="00952289">
        <w:rPr>
          <w:rFonts w:ascii="Century Gothic" w:hAnsi="Century Gothic"/>
          <w:b/>
          <w:noProof/>
          <w:color w:val="92D050"/>
          <w:sz w:val="16"/>
          <w:szCs w:val="16"/>
          <w:lang w:eastAsia="en-GB"/>
        </w:rPr>
        <w:t>Qualification Title:</w:t>
      </w:r>
      <w:r w:rsidR="00952289">
        <w:rPr>
          <w:rFonts w:ascii="Century Gothic" w:hAnsi="Century Gothic"/>
          <w:b/>
          <w:noProof/>
          <w:color w:val="92D050"/>
          <w:sz w:val="16"/>
          <w:szCs w:val="16"/>
          <w:lang w:eastAsia="en-GB"/>
        </w:rPr>
        <w:tab/>
      </w:r>
      <w:r w:rsidRPr="00952289">
        <w:rPr>
          <w:rFonts w:ascii="Century Gothic" w:hAnsi="Century Gothic"/>
          <w:b/>
          <w:noProof/>
          <w:color w:val="92D050"/>
          <w:sz w:val="16"/>
          <w:szCs w:val="16"/>
          <w:lang w:eastAsia="en-GB"/>
        </w:rPr>
        <w:tab/>
      </w:r>
      <w:r w:rsidR="001F622E" w:rsidRPr="00952289">
        <w:rPr>
          <w:rFonts w:ascii="Century Gothic" w:hAnsi="Century Gothic"/>
          <w:b/>
          <w:noProof/>
          <w:color w:val="000000" w:themeColor="text1"/>
          <w:sz w:val="16"/>
          <w:szCs w:val="16"/>
          <w:lang w:eastAsia="en-GB"/>
        </w:rPr>
        <w:t>Award in First Aid Risk Asses</w:t>
      </w:r>
      <w:r w:rsidR="0036370F">
        <w:rPr>
          <w:rFonts w:ascii="Century Gothic" w:hAnsi="Century Gothic"/>
          <w:b/>
          <w:noProof/>
          <w:color w:val="000000" w:themeColor="text1"/>
          <w:sz w:val="16"/>
          <w:szCs w:val="16"/>
          <w:lang w:eastAsia="en-GB"/>
        </w:rPr>
        <w:t>sment – Principles and Practice Level 5</w:t>
      </w:r>
    </w:p>
    <w:p w:rsidR="00CB647C" w:rsidRPr="00952289" w:rsidRDefault="004E7829" w:rsidP="00FA5D01">
      <w:pPr>
        <w:spacing w:after="0" w:line="240" w:lineRule="auto"/>
        <w:ind w:left="720"/>
        <w:rPr>
          <w:rFonts w:ascii="Century Gothic" w:hAnsi="Century Gothic"/>
          <w:b/>
          <w:noProof/>
          <w:color w:val="92D050"/>
          <w:sz w:val="16"/>
          <w:szCs w:val="16"/>
          <w:lang w:eastAsia="en-GB"/>
        </w:rPr>
      </w:pPr>
      <w:r w:rsidRPr="00952289">
        <w:rPr>
          <w:rFonts w:ascii="Century Gothic" w:hAnsi="Century Gothic"/>
          <w:b/>
          <w:noProof/>
          <w:color w:val="92D050"/>
          <w:sz w:val="16"/>
          <w:szCs w:val="16"/>
          <w:lang w:eastAsia="en-GB"/>
        </w:rPr>
        <w:t xml:space="preserve">Unit </w:t>
      </w:r>
      <w:r w:rsidR="00CB647C" w:rsidRPr="00952289">
        <w:rPr>
          <w:rFonts w:ascii="Century Gothic" w:hAnsi="Century Gothic"/>
          <w:b/>
          <w:noProof/>
          <w:color w:val="92D050"/>
          <w:sz w:val="16"/>
          <w:szCs w:val="16"/>
          <w:lang w:eastAsia="en-GB"/>
        </w:rPr>
        <w:t>Title:</w:t>
      </w:r>
      <w:r w:rsidR="00CB647C" w:rsidRPr="00952289">
        <w:rPr>
          <w:rFonts w:ascii="Century Gothic" w:hAnsi="Century Gothic"/>
          <w:b/>
          <w:noProof/>
          <w:color w:val="92D050"/>
          <w:sz w:val="16"/>
          <w:szCs w:val="16"/>
          <w:lang w:eastAsia="en-GB"/>
        </w:rPr>
        <w:tab/>
      </w:r>
      <w:r w:rsidR="00CB647C" w:rsidRPr="00952289">
        <w:rPr>
          <w:rFonts w:ascii="Century Gothic" w:hAnsi="Century Gothic"/>
          <w:b/>
          <w:noProof/>
          <w:color w:val="92D050"/>
          <w:sz w:val="16"/>
          <w:szCs w:val="16"/>
          <w:lang w:eastAsia="en-GB"/>
        </w:rPr>
        <w:tab/>
      </w:r>
      <w:r w:rsidR="00952289">
        <w:rPr>
          <w:rFonts w:ascii="Century Gothic" w:hAnsi="Century Gothic"/>
          <w:b/>
          <w:noProof/>
          <w:color w:val="92D050"/>
          <w:sz w:val="16"/>
          <w:szCs w:val="16"/>
          <w:lang w:eastAsia="en-GB"/>
        </w:rPr>
        <w:tab/>
      </w:r>
      <w:r w:rsidR="001F622E" w:rsidRPr="00952289">
        <w:rPr>
          <w:rFonts w:ascii="Century Gothic" w:hAnsi="Century Gothic"/>
          <w:b/>
          <w:noProof/>
          <w:color w:val="000000" w:themeColor="text1"/>
          <w:sz w:val="16"/>
          <w:szCs w:val="16"/>
          <w:lang w:eastAsia="en-GB"/>
        </w:rPr>
        <w:t>First Aid Risk Assessment</w:t>
      </w:r>
    </w:p>
    <w:p w:rsidR="00CB647C" w:rsidRPr="00952289" w:rsidRDefault="00CB647C" w:rsidP="00FA5D01">
      <w:pPr>
        <w:spacing w:after="0" w:line="240" w:lineRule="auto"/>
        <w:ind w:left="720"/>
        <w:rPr>
          <w:rFonts w:ascii="Century Gothic" w:hAnsi="Century Gothic"/>
          <w:b/>
          <w:noProof/>
          <w:color w:val="000000" w:themeColor="text1"/>
          <w:sz w:val="16"/>
          <w:szCs w:val="16"/>
          <w:lang w:eastAsia="en-GB"/>
        </w:rPr>
      </w:pPr>
    </w:p>
    <w:p w:rsidR="00CB647C" w:rsidRPr="00952289" w:rsidRDefault="00CB647C" w:rsidP="00FA5D01">
      <w:pPr>
        <w:spacing w:after="0" w:line="240" w:lineRule="auto"/>
        <w:ind w:left="720"/>
        <w:rPr>
          <w:rFonts w:ascii="Century Gothic" w:hAnsi="Century Gothic"/>
          <w:b/>
          <w:color w:val="92D050"/>
          <w:sz w:val="20"/>
          <w:szCs w:val="20"/>
        </w:rPr>
      </w:pPr>
      <w:r w:rsidRPr="00952289">
        <w:rPr>
          <w:rFonts w:ascii="Century Gothic" w:hAnsi="Century Gothic"/>
          <w:b/>
          <w:color w:val="92D050"/>
          <w:sz w:val="20"/>
          <w:szCs w:val="20"/>
        </w:rPr>
        <w:t>Description</w:t>
      </w:r>
    </w:p>
    <w:p w:rsidR="001F622E" w:rsidRPr="00952289" w:rsidRDefault="001F622E" w:rsidP="00FA5D01">
      <w:pPr>
        <w:spacing w:after="0" w:line="240" w:lineRule="auto"/>
        <w:ind w:left="720"/>
        <w:rPr>
          <w:rFonts w:ascii="Century Gothic" w:hAnsi="Century Gothic"/>
          <w:b/>
          <w:color w:val="000000" w:themeColor="text1"/>
          <w:sz w:val="16"/>
          <w:szCs w:val="16"/>
        </w:rPr>
      </w:pPr>
      <w:r w:rsidRPr="00952289">
        <w:rPr>
          <w:rFonts w:ascii="Century Gothic" w:hAnsi="Century Gothic"/>
          <w:b/>
          <w:color w:val="000000" w:themeColor="text1"/>
          <w:sz w:val="16"/>
          <w:szCs w:val="16"/>
        </w:rPr>
        <w:t>The Health and Safety (First Aid) Regulations 1981 require employers to provide adequate and appropriate equipment, facilities and trained personnel, to ensure their employees receive immediate attention if they are injured or taken ill at work.</w:t>
      </w:r>
    </w:p>
    <w:p w:rsidR="001F622E" w:rsidRPr="00952289" w:rsidRDefault="001F622E" w:rsidP="00FA5D01">
      <w:pPr>
        <w:spacing w:after="0" w:line="240" w:lineRule="auto"/>
        <w:ind w:left="720"/>
        <w:rPr>
          <w:rFonts w:ascii="Century Gothic" w:hAnsi="Century Gothic"/>
          <w:b/>
          <w:color w:val="000000" w:themeColor="text1"/>
          <w:sz w:val="16"/>
          <w:szCs w:val="16"/>
        </w:rPr>
      </w:pPr>
    </w:p>
    <w:p w:rsidR="001F622E" w:rsidRPr="00952289" w:rsidRDefault="001F622E" w:rsidP="00FA5D01">
      <w:pPr>
        <w:spacing w:after="0" w:line="240" w:lineRule="auto"/>
        <w:ind w:left="720"/>
        <w:rPr>
          <w:rFonts w:ascii="Century Gothic" w:hAnsi="Century Gothic"/>
          <w:b/>
          <w:color w:val="000000" w:themeColor="text1"/>
          <w:sz w:val="16"/>
          <w:szCs w:val="16"/>
        </w:rPr>
      </w:pPr>
      <w:r w:rsidRPr="00952289">
        <w:rPr>
          <w:rFonts w:ascii="Century Gothic" w:hAnsi="Century Gothic"/>
          <w:b/>
          <w:color w:val="000000" w:themeColor="text1"/>
          <w:sz w:val="16"/>
          <w:szCs w:val="16"/>
        </w:rPr>
        <w:t>What is ‘adequate and appropriate’ will depend on the circumstances in the workplace. This includes whether trained First Aider’s are needed, what should be included in a First Aid box and if a First Aid room is required.</w:t>
      </w:r>
    </w:p>
    <w:p w:rsidR="001F622E" w:rsidRPr="00952289" w:rsidRDefault="001F622E" w:rsidP="00FA5D01">
      <w:pPr>
        <w:spacing w:after="0" w:line="240" w:lineRule="auto"/>
        <w:ind w:left="720"/>
        <w:rPr>
          <w:rFonts w:ascii="Century Gothic" w:hAnsi="Century Gothic"/>
          <w:b/>
          <w:color w:val="000000" w:themeColor="text1"/>
          <w:sz w:val="16"/>
          <w:szCs w:val="16"/>
        </w:rPr>
      </w:pPr>
    </w:p>
    <w:p w:rsidR="001145BB" w:rsidRPr="00952289" w:rsidRDefault="001F622E" w:rsidP="00FA5D01">
      <w:pPr>
        <w:spacing w:after="0" w:line="240" w:lineRule="auto"/>
        <w:ind w:left="720"/>
        <w:rPr>
          <w:rFonts w:ascii="Century Gothic" w:hAnsi="Century Gothic"/>
          <w:b/>
          <w:color w:val="000000" w:themeColor="text1"/>
          <w:sz w:val="16"/>
          <w:szCs w:val="16"/>
        </w:rPr>
      </w:pPr>
      <w:r w:rsidRPr="00952289">
        <w:rPr>
          <w:rFonts w:ascii="Century Gothic" w:hAnsi="Century Gothic"/>
          <w:b/>
          <w:color w:val="000000" w:themeColor="text1"/>
          <w:sz w:val="16"/>
          <w:szCs w:val="16"/>
        </w:rPr>
        <w:t xml:space="preserve">In order to produce a Risk Assessment of First Aid Needs, consideration of workplace hazards and risks, the size of the organisation and other relevant factors need to be taken in order to determine </w:t>
      </w:r>
      <w:r w:rsidR="001145BB" w:rsidRPr="00952289">
        <w:rPr>
          <w:rFonts w:ascii="Century Gothic" w:hAnsi="Century Gothic"/>
          <w:b/>
          <w:color w:val="000000" w:themeColor="text1"/>
          <w:sz w:val="16"/>
          <w:szCs w:val="16"/>
        </w:rPr>
        <w:t>what First Aid equipment, facilities and trained personnel should be provided.</w:t>
      </w:r>
    </w:p>
    <w:p w:rsidR="001145BB" w:rsidRPr="00952289" w:rsidRDefault="001145BB" w:rsidP="00FA5D01">
      <w:pPr>
        <w:spacing w:after="0" w:line="240" w:lineRule="auto"/>
        <w:ind w:left="720"/>
        <w:rPr>
          <w:rFonts w:ascii="Century Gothic" w:hAnsi="Century Gothic"/>
          <w:b/>
          <w:color w:val="000000" w:themeColor="text1"/>
          <w:sz w:val="16"/>
          <w:szCs w:val="16"/>
        </w:rPr>
      </w:pPr>
    </w:p>
    <w:p w:rsidR="001145BB" w:rsidRPr="00952289" w:rsidRDefault="001F622E" w:rsidP="00FA5D01">
      <w:pPr>
        <w:spacing w:after="0" w:line="240" w:lineRule="auto"/>
        <w:ind w:left="720"/>
        <w:rPr>
          <w:rFonts w:ascii="Century Gothic" w:hAnsi="Century Gothic"/>
          <w:b/>
          <w:color w:val="000000" w:themeColor="text1"/>
          <w:sz w:val="16"/>
          <w:szCs w:val="16"/>
        </w:rPr>
      </w:pPr>
      <w:r w:rsidRPr="00952289">
        <w:rPr>
          <w:rFonts w:ascii="Century Gothic" w:hAnsi="Century Gothic"/>
          <w:b/>
          <w:color w:val="000000" w:themeColor="text1"/>
          <w:sz w:val="16"/>
          <w:szCs w:val="16"/>
        </w:rPr>
        <w:t>This course will provide detailed information about considerations and relevant factors in order to determine the needs</w:t>
      </w:r>
      <w:r w:rsidR="001145BB" w:rsidRPr="00952289">
        <w:rPr>
          <w:rFonts w:ascii="Century Gothic" w:hAnsi="Century Gothic"/>
          <w:b/>
          <w:color w:val="000000" w:themeColor="text1"/>
          <w:sz w:val="16"/>
          <w:szCs w:val="16"/>
        </w:rPr>
        <w:t xml:space="preserve"> and requirements to ultimately produce a Risk Assessment of First Aid Needs for the business.</w:t>
      </w:r>
    </w:p>
    <w:p w:rsidR="001145BB" w:rsidRPr="00952289" w:rsidRDefault="001145BB" w:rsidP="00FA5D01">
      <w:pPr>
        <w:spacing w:after="0" w:line="240" w:lineRule="auto"/>
        <w:ind w:left="720"/>
        <w:rPr>
          <w:rFonts w:ascii="Century Gothic" w:hAnsi="Century Gothic"/>
          <w:b/>
          <w:color w:val="000000" w:themeColor="text1"/>
          <w:sz w:val="16"/>
          <w:szCs w:val="16"/>
        </w:rPr>
      </w:pPr>
    </w:p>
    <w:p w:rsidR="00374A56" w:rsidRPr="00952289" w:rsidRDefault="00374A56" w:rsidP="00FA5D01">
      <w:pPr>
        <w:spacing w:after="0" w:line="240" w:lineRule="auto"/>
        <w:ind w:left="720"/>
        <w:rPr>
          <w:rFonts w:ascii="Century Gothic" w:hAnsi="Century Gothic"/>
          <w:b/>
          <w:color w:val="92D050"/>
          <w:sz w:val="20"/>
          <w:szCs w:val="20"/>
        </w:rPr>
      </w:pPr>
      <w:r w:rsidRPr="00952289">
        <w:rPr>
          <w:rFonts w:ascii="Century Gothic" w:hAnsi="Century Gothic"/>
          <w:b/>
          <w:color w:val="92D050"/>
          <w:sz w:val="20"/>
          <w:szCs w:val="20"/>
        </w:rPr>
        <w:t>Duration</w:t>
      </w:r>
    </w:p>
    <w:p w:rsidR="00374A56" w:rsidRPr="00952289" w:rsidRDefault="00374A56" w:rsidP="00FA5D01">
      <w:pPr>
        <w:spacing w:after="0" w:line="240" w:lineRule="auto"/>
        <w:ind w:left="720"/>
        <w:rPr>
          <w:rFonts w:ascii="Century Gothic" w:hAnsi="Century Gothic"/>
          <w:color w:val="000000" w:themeColor="text1"/>
          <w:sz w:val="16"/>
          <w:szCs w:val="16"/>
        </w:rPr>
      </w:pPr>
      <w:r w:rsidRPr="00952289">
        <w:rPr>
          <w:rFonts w:ascii="Century Gothic" w:hAnsi="Century Gothic"/>
          <w:color w:val="000000" w:themeColor="text1"/>
          <w:sz w:val="16"/>
          <w:szCs w:val="16"/>
        </w:rPr>
        <w:t>This is a 6 hour classroom based course. Dependant on the learner’s experience, there may well be some pre-course or post-course reading.</w:t>
      </w:r>
    </w:p>
    <w:p w:rsidR="00374A56" w:rsidRPr="00952289" w:rsidRDefault="00374A56" w:rsidP="00FA5D01">
      <w:pPr>
        <w:spacing w:after="0" w:line="240" w:lineRule="auto"/>
        <w:ind w:left="720"/>
        <w:rPr>
          <w:rFonts w:ascii="Century Gothic" w:hAnsi="Century Gothic"/>
          <w:color w:val="000000" w:themeColor="text1"/>
          <w:sz w:val="16"/>
          <w:szCs w:val="16"/>
        </w:rPr>
      </w:pPr>
    </w:p>
    <w:p w:rsidR="00374A56" w:rsidRPr="00952289" w:rsidRDefault="00374A56" w:rsidP="00FA5D01">
      <w:pPr>
        <w:spacing w:after="0" w:line="240" w:lineRule="auto"/>
        <w:ind w:left="720"/>
        <w:rPr>
          <w:rFonts w:ascii="Century Gothic" w:hAnsi="Century Gothic"/>
          <w:b/>
          <w:color w:val="92D050"/>
          <w:sz w:val="20"/>
          <w:szCs w:val="20"/>
        </w:rPr>
      </w:pPr>
      <w:r w:rsidRPr="00952289">
        <w:rPr>
          <w:rFonts w:ascii="Century Gothic" w:hAnsi="Century Gothic"/>
          <w:b/>
          <w:color w:val="92D050"/>
          <w:sz w:val="20"/>
          <w:szCs w:val="20"/>
        </w:rPr>
        <w:t>Syllabus</w:t>
      </w:r>
    </w:p>
    <w:p w:rsidR="001145BB" w:rsidRPr="00952289" w:rsidRDefault="0080023B" w:rsidP="00FA5D01">
      <w:pPr>
        <w:spacing w:after="0" w:line="240" w:lineRule="auto"/>
        <w:ind w:left="720"/>
        <w:rPr>
          <w:rFonts w:ascii="Century Gothic" w:hAnsi="Century Gothic"/>
          <w:color w:val="000000" w:themeColor="text1"/>
          <w:sz w:val="20"/>
          <w:szCs w:val="20"/>
        </w:rPr>
      </w:pPr>
      <w:r w:rsidRPr="00952289">
        <w:rPr>
          <w:rFonts w:ascii="Century Gothic" w:hAnsi="Century Gothic"/>
          <w:color w:val="000000" w:themeColor="text1"/>
          <w:sz w:val="20"/>
          <w:szCs w:val="20"/>
        </w:rPr>
        <w:t xml:space="preserve">The course is made up of theoretical sessions delivered by your Instructor who will provide a detailed course programme. </w:t>
      </w:r>
    </w:p>
    <w:p w:rsidR="001145BB" w:rsidRDefault="001145BB" w:rsidP="00FA5D01">
      <w:pPr>
        <w:spacing w:after="0" w:line="240" w:lineRule="auto"/>
        <w:ind w:left="720"/>
        <w:rPr>
          <w:rFonts w:ascii="Century Gothic" w:hAnsi="Century Gothic"/>
          <w:color w:val="000000" w:themeColor="text1"/>
        </w:rPr>
      </w:pPr>
    </w:p>
    <w:p w:rsidR="00374A56" w:rsidRPr="00952289" w:rsidRDefault="00374A56" w:rsidP="00FA5D01">
      <w:pPr>
        <w:spacing w:after="0" w:line="240" w:lineRule="auto"/>
        <w:ind w:left="720"/>
        <w:rPr>
          <w:rFonts w:ascii="Century Gothic" w:hAnsi="Century Gothic"/>
          <w:b/>
          <w:color w:val="000000" w:themeColor="text1"/>
          <w:sz w:val="20"/>
          <w:szCs w:val="20"/>
        </w:rPr>
      </w:pPr>
      <w:r w:rsidRPr="00952289">
        <w:rPr>
          <w:rFonts w:ascii="Century Gothic" w:hAnsi="Century Gothic"/>
          <w:color w:val="000000" w:themeColor="text1"/>
          <w:sz w:val="20"/>
          <w:szCs w:val="20"/>
        </w:rPr>
        <w:t>A range of sub</w:t>
      </w:r>
      <w:r w:rsidR="0080023B" w:rsidRPr="00952289">
        <w:rPr>
          <w:rFonts w:ascii="Century Gothic" w:hAnsi="Century Gothic"/>
          <w:color w:val="000000" w:themeColor="text1"/>
          <w:sz w:val="20"/>
          <w:szCs w:val="20"/>
        </w:rPr>
        <w:t>jects is covered that will enable you</w:t>
      </w:r>
      <w:r w:rsidRPr="00952289">
        <w:rPr>
          <w:rFonts w:ascii="Century Gothic" w:hAnsi="Century Gothic"/>
          <w:color w:val="000000" w:themeColor="text1"/>
          <w:sz w:val="20"/>
          <w:szCs w:val="20"/>
        </w:rPr>
        <w:t xml:space="preserve"> to</w:t>
      </w:r>
      <w:r w:rsidR="0080023B" w:rsidRPr="00952289">
        <w:rPr>
          <w:rFonts w:ascii="Century Gothic" w:hAnsi="Century Gothic"/>
          <w:color w:val="000000" w:themeColor="text1"/>
          <w:sz w:val="20"/>
          <w:szCs w:val="20"/>
        </w:rPr>
        <w:t xml:space="preserve"> understand</w:t>
      </w:r>
      <w:r w:rsidRPr="00952289">
        <w:rPr>
          <w:rFonts w:ascii="Century Gothic" w:hAnsi="Century Gothic"/>
          <w:color w:val="000000" w:themeColor="text1"/>
          <w:sz w:val="20"/>
          <w:szCs w:val="20"/>
        </w:rPr>
        <w:t>:</w:t>
      </w:r>
    </w:p>
    <w:p w:rsidR="00374A56" w:rsidRDefault="00374A56" w:rsidP="00FA5D01">
      <w:pPr>
        <w:spacing w:after="0" w:line="240" w:lineRule="auto"/>
        <w:ind w:left="720"/>
        <w:rPr>
          <w:rFonts w:ascii="Century Gothic" w:hAnsi="Century Gothic"/>
          <w:color w:val="000000" w:themeColor="text1"/>
        </w:rPr>
      </w:pPr>
    </w:p>
    <w:p w:rsidR="00374A56" w:rsidRPr="00952289" w:rsidRDefault="001145BB" w:rsidP="00FA5D01">
      <w:pPr>
        <w:pStyle w:val="ListParagraph"/>
        <w:numPr>
          <w:ilvl w:val="0"/>
          <w:numId w:val="1"/>
        </w:numPr>
        <w:spacing w:after="0" w:line="240" w:lineRule="auto"/>
        <w:ind w:left="1440"/>
        <w:rPr>
          <w:rFonts w:ascii="Century Gothic" w:hAnsi="Century Gothic"/>
          <w:b/>
          <w:color w:val="92D050"/>
          <w:sz w:val="16"/>
          <w:szCs w:val="16"/>
        </w:rPr>
      </w:pPr>
      <w:r w:rsidRPr="00952289">
        <w:rPr>
          <w:rFonts w:ascii="Century Gothic" w:hAnsi="Century Gothic"/>
          <w:b/>
          <w:color w:val="000000" w:themeColor="text1"/>
          <w:sz w:val="16"/>
          <w:szCs w:val="16"/>
        </w:rPr>
        <w:t xml:space="preserve">The role and responsibilities of a First Aid Appointed Person </w:t>
      </w:r>
    </w:p>
    <w:p w:rsidR="0080023B" w:rsidRPr="00952289" w:rsidRDefault="001145BB" w:rsidP="00FA5D01">
      <w:pPr>
        <w:pStyle w:val="ListParagraph"/>
        <w:numPr>
          <w:ilvl w:val="0"/>
          <w:numId w:val="1"/>
        </w:numPr>
        <w:spacing w:after="0" w:line="240" w:lineRule="auto"/>
        <w:ind w:left="1440"/>
        <w:rPr>
          <w:rFonts w:ascii="Century Gothic" w:hAnsi="Century Gothic"/>
          <w:b/>
          <w:color w:val="92D050"/>
          <w:sz w:val="16"/>
          <w:szCs w:val="16"/>
        </w:rPr>
      </w:pPr>
      <w:r w:rsidRPr="00952289">
        <w:rPr>
          <w:rFonts w:ascii="Century Gothic" w:hAnsi="Century Gothic"/>
          <w:b/>
          <w:color w:val="000000" w:themeColor="text1"/>
          <w:sz w:val="16"/>
          <w:szCs w:val="16"/>
        </w:rPr>
        <w:t xml:space="preserve">The employer’s responsibilities in respect of First Aid </w:t>
      </w:r>
    </w:p>
    <w:p w:rsidR="00374A56" w:rsidRPr="00952289" w:rsidRDefault="001145BB" w:rsidP="00FA5D01">
      <w:pPr>
        <w:pStyle w:val="ListParagraph"/>
        <w:numPr>
          <w:ilvl w:val="0"/>
          <w:numId w:val="1"/>
        </w:numPr>
        <w:spacing w:after="0" w:line="240" w:lineRule="auto"/>
        <w:ind w:left="1440"/>
        <w:rPr>
          <w:rFonts w:ascii="Century Gothic" w:hAnsi="Century Gothic"/>
          <w:b/>
          <w:color w:val="92D050"/>
          <w:sz w:val="16"/>
          <w:szCs w:val="16"/>
        </w:rPr>
      </w:pPr>
      <w:r w:rsidRPr="00952289">
        <w:rPr>
          <w:rFonts w:ascii="Century Gothic" w:hAnsi="Century Gothic"/>
          <w:b/>
          <w:color w:val="000000" w:themeColor="text1"/>
          <w:sz w:val="16"/>
          <w:szCs w:val="16"/>
        </w:rPr>
        <w:t xml:space="preserve">How to manage a First Aid related incident in the absence of a qualified First Aider or Emergency First Aider </w:t>
      </w:r>
    </w:p>
    <w:p w:rsidR="001145BB" w:rsidRPr="001145BB" w:rsidRDefault="001145BB" w:rsidP="00FA5D01">
      <w:pPr>
        <w:pStyle w:val="ListParagraph"/>
        <w:spacing w:after="0" w:line="240" w:lineRule="auto"/>
        <w:ind w:left="1440"/>
        <w:rPr>
          <w:rFonts w:ascii="Century Gothic" w:hAnsi="Century Gothic"/>
          <w:b/>
          <w:color w:val="92D050"/>
          <w:sz w:val="18"/>
          <w:szCs w:val="18"/>
        </w:rPr>
      </w:pPr>
    </w:p>
    <w:p w:rsidR="00374A56" w:rsidRPr="00952289" w:rsidRDefault="00374A56" w:rsidP="00FA5D01">
      <w:pPr>
        <w:spacing w:after="0" w:line="240" w:lineRule="auto"/>
        <w:ind w:left="720"/>
        <w:rPr>
          <w:rFonts w:ascii="Century Gothic" w:hAnsi="Century Gothic"/>
          <w:b/>
          <w:color w:val="92D050"/>
          <w:sz w:val="20"/>
          <w:szCs w:val="20"/>
        </w:rPr>
      </w:pPr>
      <w:r w:rsidRPr="00952289">
        <w:rPr>
          <w:rFonts w:ascii="Century Gothic" w:hAnsi="Century Gothic"/>
          <w:b/>
          <w:color w:val="92D050"/>
          <w:sz w:val="20"/>
          <w:szCs w:val="20"/>
        </w:rPr>
        <w:t>Certification</w:t>
      </w:r>
    </w:p>
    <w:p w:rsidR="0080023B" w:rsidRPr="00952289" w:rsidRDefault="0080023B" w:rsidP="00FA5D01">
      <w:pPr>
        <w:spacing w:after="0" w:line="240" w:lineRule="auto"/>
        <w:ind w:left="720"/>
        <w:rPr>
          <w:rFonts w:ascii="Century Gothic" w:hAnsi="Century Gothic"/>
          <w:color w:val="000000" w:themeColor="text1"/>
          <w:sz w:val="16"/>
          <w:szCs w:val="16"/>
        </w:rPr>
      </w:pPr>
      <w:r w:rsidRPr="00952289">
        <w:rPr>
          <w:rFonts w:ascii="Century Gothic" w:hAnsi="Century Gothic"/>
          <w:color w:val="000000" w:themeColor="text1"/>
          <w:sz w:val="16"/>
          <w:szCs w:val="16"/>
        </w:rPr>
        <w:t>This is achieved by on-going theoretical teaching by the instructor, culminating with a written test. This is a lifetime qualification, although refresher training is always recommended.</w:t>
      </w:r>
    </w:p>
    <w:p w:rsidR="00374A56" w:rsidRDefault="00374A56" w:rsidP="00FA5D01">
      <w:pPr>
        <w:spacing w:after="0" w:line="240" w:lineRule="auto"/>
        <w:ind w:left="720"/>
        <w:rPr>
          <w:rFonts w:ascii="Century Gothic" w:hAnsi="Century Gothic"/>
          <w:color w:val="000000" w:themeColor="text1"/>
          <w:sz w:val="18"/>
          <w:szCs w:val="18"/>
        </w:rPr>
      </w:pPr>
    </w:p>
    <w:p w:rsidR="00374A56" w:rsidRPr="00952289" w:rsidRDefault="00374A56" w:rsidP="00FA5D01">
      <w:pPr>
        <w:spacing w:after="0" w:line="240" w:lineRule="auto"/>
        <w:ind w:left="720"/>
        <w:rPr>
          <w:rFonts w:ascii="Century Gothic" w:hAnsi="Century Gothic"/>
          <w:b/>
          <w:color w:val="92D050"/>
          <w:sz w:val="20"/>
          <w:szCs w:val="20"/>
        </w:rPr>
      </w:pPr>
      <w:r w:rsidRPr="00952289">
        <w:rPr>
          <w:rFonts w:ascii="Century Gothic" w:hAnsi="Century Gothic"/>
          <w:b/>
          <w:color w:val="92D050"/>
          <w:sz w:val="20"/>
          <w:szCs w:val="20"/>
        </w:rPr>
        <w:t>Numbers</w:t>
      </w:r>
    </w:p>
    <w:p w:rsidR="00374A56" w:rsidRPr="00952289" w:rsidRDefault="007E7426" w:rsidP="00FA5D01">
      <w:pPr>
        <w:spacing w:after="0" w:line="240" w:lineRule="auto"/>
        <w:ind w:left="720"/>
        <w:rPr>
          <w:rFonts w:ascii="Century Gothic" w:hAnsi="Century Gothic"/>
          <w:color w:val="000000" w:themeColor="text1"/>
          <w:sz w:val="16"/>
          <w:szCs w:val="16"/>
        </w:rPr>
      </w:pPr>
      <w:r w:rsidRPr="00952289">
        <w:rPr>
          <w:rFonts w:ascii="Century Gothic" w:hAnsi="Century Gothic"/>
          <w:color w:val="000000" w:themeColor="text1"/>
          <w:sz w:val="16"/>
          <w:szCs w:val="16"/>
        </w:rPr>
        <w:t>A m</w:t>
      </w:r>
      <w:r w:rsidR="00632C1B">
        <w:rPr>
          <w:rFonts w:ascii="Century Gothic" w:hAnsi="Century Gothic"/>
          <w:color w:val="000000" w:themeColor="text1"/>
          <w:sz w:val="16"/>
          <w:szCs w:val="16"/>
        </w:rPr>
        <w:t>aximum of 12</w:t>
      </w:r>
      <w:r w:rsidR="00374A56" w:rsidRPr="00952289">
        <w:rPr>
          <w:rFonts w:ascii="Century Gothic" w:hAnsi="Century Gothic"/>
          <w:color w:val="000000" w:themeColor="text1"/>
          <w:sz w:val="16"/>
          <w:szCs w:val="16"/>
        </w:rPr>
        <w:t xml:space="preserve"> students can be accommodated on this course and all ca</w:t>
      </w:r>
      <w:r w:rsidR="001145BB" w:rsidRPr="00952289">
        <w:rPr>
          <w:rFonts w:ascii="Century Gothic" w:hAnsi="Century Gothic"/>
          <w:color w:val="000000" w:themeColor="text1"/>
          <w:sz w:val="16"/>
          <w:szCs w:val="16"/>
        </w:rPr>
        <w:t>ndidates must be a minimum of 16 years of age to attend.</w:t>
      </w:r>
    </w:p>
    <w:sectPr w:rsidR="00374A56" w:rsidRPr="00952289" w:rsidSect="00B754C6">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266" w:rsidRDefault="009D0266" w:rsidP="00D73C47">
      <w:pPr>
        <w:spacing w:after="0" w:line="240" w:lineRule="auto"/>
      </w:pPr>
      <w:r>
        <w:separator/>
      </w:r>
    </w:p>
  </w:endnote>
  <w:endnote w:type="continuationSeparator" w:id="0">
    <w:p w:rsidR="009D0266" w:rsidRDefault="009D0266" w:rsidP="00D73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074" w:rsidRDefault="00D92074" w:rsidP="00D92074">
    <w:pPr>
      <w:pStyle w:val="BasicParagraph"/>
      <w:spacing w:line="240" w:lineRule="auto"/>
      <w:ind w:firstLine="720"/>
      <w:rPr>
        <w:rFonts w:ascii="Century Gothic" w:hAnsi="Century Gothic" w:cs="Century Gothic"/>
        <w:b/>
        <w:bCs/>
      </w:rPr>
    </w:pPr>
    <w:r>
      <w:rPr>
        <w:rFonts w:ascii="Century Gothic" w:hAnsi="Century Gothic" w:cs="Century Gothic"/>
        <w:b/>
        <w:bCs/>
      </w:rPr>
      <w:t>RLSS</w:t>
    </w:r>
    <w:r>
      <w:rPr>
        <w:rFonts w:ascii="Century Gothic" w:hAnsi="Century Gothic" w:cs="Century Gothic"/>
        <w:b/>
        <w:bCs/>
      </w:rPr>
      <w:tab/>
    </w:r>
    <w:r>
      <w:rPr>
        <w:rFonts w:ascii="Century Gothic" w:hAnsi="Century Gothic" w:cs="Century Gothic"/>
        <w:b/>
        <w:bCs/>
      </w:rPr>
      <w:tab/>
      <w:t>First Aid</w:t>
    </w:r>
    <w:r>
      <w:rPr>
        <w:rFonts w:ascii="Century Gothic" w:hAnsi="Century Gothic" w:cs="Century Gothic"/>
        <w:b/>
        <w:bCs/>
      </w:rPr>
      <w:tab/>
      <w:t>AED</w:t>
    </w:r>
    <w:r>
      <w:rPr>
        <w:rFonts w:ascii="Century Gothic" w:hAnsi="Century Gothic" w:cs="Century Gothic"/>
        <w:b/>
        <w:bCs/>
      </w:rPr>
      <w:tab/>
    </w:r>
    <w:r>
      <w:rPr>
        <w:rFonts w:ascii="Century Gothic" w:hAnsi="Century Gothic" w:cs="Century Gothic"/>
        <w:b/>
        <w:bCs/>
      </w:rPr>
      <w:tab/>
      <w:t>Food Safety</w:t>
    </w:r>
    <w:r>
      <w:rPr>
        <w:rFonts w:ascii="Century Gothic" w:hAnsi="Century Gothic" w:cs="Century Gothic"/>
        <w:b/>
        <w:bCs/>
      </w:rPr>
      <w:tab/>
      <w:t xml:space="preserve">    Pool Plant</w:t>
    </w:r>
    <w:r>
      <w:rPr>
        <w:rFonts w:ascii="Century Gothic" w:hAnsi="Century Gothic" w:cs="Century Gothic"/>
        <w:b/>
        <w:bCs/>
      </w:rPr>
      <w:tab/>
      <w:t xml:space="preserve">     Health &amp; Safety</w:t>
    </w:r>
  </w:p>
  <w:p w:rsidR="00D92074" w:rsidRDefault="00D92074" w:rsidP="00D92074">
    <w:pPr>
      <w:spacing w:after="0" w:line="240" w:lineRule="auto"/>
      <w:ind w:firstLine="720"/>
      <w:rPr>
        <w:rFonts w:ascii="Century Gothic" w:hAnsi="Century Gothic" w:cs="Century Gothic"/>
        <w:b/>
        <w:bCs/>
        <w:sz w:val="24"/>
        <w:szCs w:val="24"/>
      </w:rPr>
    </w:pPr>
    <w:r>
      <w:rPr>
        <w:rFonts w:ascii="Century Gothic" w:hAnsi="Century Gothic" w:cs="Century Gothic"/>
        <w:b/>
        <w:bCs/>
        <w:sz w:val="24"/>
        <w:szCs w:val="24"/>
      </w:rPr>
      <w:t>Courses</w:t>
    </w:r>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p>
  <w:p w:rsidR="00D92074" w:rsidRDefault="00D92074" w:rsidP="00D92074">
    <w:pPr>
      <w:spacing w:after="0" w:line="240" w:lineRule="auto"/>
      <w:rPr>
        <w:rFonts w:ascii="Century Gothic" w:hAnsi="Century Gothic" w:cs="Century Gothic"/>
        <w:b/>
        <w:bCs/>
        <w:sz w:val="24"/>
        <w:szCs w:val="24"/>
      </w:rPr>
    </w:pPr>
  </w:p>
  <w:p w:rsidR="00D92074" w:rsidRDefault="00D92074" w:rsidP="00D92074">
    <w:pPr>
      <w:pStyle w:val="BasicParagraph"/>
      <w:ind w:firstLine="720"/>
      <w:rPr>
        <w:rFonts w:ascii="Century Gothic" w:hAnsi="Century Gothic" w:cs="Century Gothic"/>
      </w:rPr>
    </w:pPr>
    <w:r>
      <w:rPr>
        <w:rFonts w:ascii="Century Gothic" w:hAnsi="Century Gothic" w:cs="Century Gothic"/>
        <w:b/>
        <w:bCs/>
      </w:rPr>
      <w:t xml:space="preserve">Tel: </w:t>
    </w:r>
    <w:r>
      <w:rPr>
        <w:rFonts w:ascii="Century Gothic" w:hAnsi="Century Gothic" w:cs="Century Gothic"/>
      </w:rPr>
      <w:t>07515 169858</w:t>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b/>
        <w:bCs/>
      </w:rPr>
      <w:t xml:space="preserve">Email: </w:t>
    </w:r>
    <w:r w:rsidR="00F45BB3">
      <w:rPr>
        <w:rFonts w:ascii="Century Gothic" w:hAnsi="Century Gothic" w:cs="Century Gothic"/>
      </w:rPr>
      <w:t>courses</w:t>
    </w:r>
    <w:r>
      <w:rPr>
        <w:rFonts w:ascii="Century Gothic" w:hAnsi="Century Gothic" w:cs="Century Gothic"/>
      </w:rPr>
      <w:t>@valesafetytraining.co.uk</w:t>
    </w:r>
  </w:p>
  <w:p w:rsidR="00D73C47" w:rsidRPr="003D4D09" w:rsidRDefault="00D92074" w:rsidP="00D92074">
    <w:pPr>
      <w:pStyle w:val="BasicParagraph"/>
      <w:spacing w:line="240" w:lineRule="auto"/>
      <w:ind w:firstLine="720"/>
      <w:rPr>
        <w:rFonts w:ascii="Century Gothic" w:hAnsi="Century Gothic" w:cs="Century Gothic"/>
      </w:rPr>
    </w:pPr>
    <w:r>
      <w:rPr>
        <w:rFonts w:ascii="Century Gothic" w:hAnsi="Century Gothic" w:cs="Century Gothic"/>
        <w:b/>
      </w:rPr>
      <w:t xml:space="preserve">Web: </w:t>
    </w:r>
    <w:r>
      <w:rPr>
        <w:rFonts w:ascii="Century Gothic" w:hAnsi="Century Gothic" w:cs="Century Gothic"/>
      </w:rPr>
      <w:t>www.valesafetytraining.co.uk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266" w:rsidRDefault="009D0266" w:rsidP="00D73C47">
      <w:pPr>
        <w:spacing w:after="0" w:line="240" w:lineRule="auto"/>
      </w:pPr>
      <w:r>
        <w:separator/>
      </w:r>
    </w:p>
  </w:footnote>
  <w:footnote w:type="continuationSeparator" w:id="0">
    <w:p w:rsidR="009D0266" w:rsidRDefault="009D0266" w:rsidP="00D73C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C47" w:rsidRDefault="001144D1" w:rsidP="00B07EAA">
    <w:pPr>
      <w:pStyle w:val="Header"/>
      <w:jc w:val="right"/>
    </w:pPr>
    <w:r>
      <w:rPr>
        <w:noProof/>
        <w:lang w:eastAsia="en-GB"/>
      </w:rPr>
      <w:drawing>
        <wp:inline distT="0" distB="0" distL="0" distR="0" wp14:anchorId="62E06FF7" wp14:editId="573444A6">
          <wp:extent cx="2771775" cy="1030728"/>
          <wp:effectExtent l="0" t="0" r="0" b="0"/>
          <wp:docPr id="1" name="Picture 1" descr="C:\Users\Rob\AppData\Local\Microsoft\Windows\Temporary Internet Files\Content.Word\VST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Temporary Internet Files\Content.Word\VSTFinal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9758" cy="1041134"/>
                  </a:xfrm>
                  <a:prstGeom prst="rect">
                    <a:avLst/>
                  </a:prstGeom>
                  <a:noFill/>
                  <a:ln>
                    <a:noFill/>
                  </a:ln>
                </pic:spPr>
              </pic:pic>
            </a:graphicData>
          </a:graphic>
        </wp:inline>
      </w:drawing>
    </w:r>
  </w:p>
  <w:p w:rsidR="00D73C47" w:rsidRDefault="00D73C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473CD0"/>
    <w:multiLevelType w:val="hybridMultilevel"/>
    <w:tmpl w:val="541AD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094"/>
    <w:rsid w:val="000433BB"/>
    <w:rsid w:val="00076518"/>
    <w:rsid w:val="000B7809"/>
    <w:rsid w:val="000C15E5"/>
    <w:rsid w:val="000C6083"/>
    <w:rsid w:val="000D5D18"/>
    <w:rsid w:val="001144D1"/>
    <w:rsid w:val="001145BB"/>
    <w:rsid w:val="001731F0"/>
    <w:rsid w:val="001E17BE"/>
    <w:rsid w:val="001F622E"/>
    <w:rsid w:val="00213FD0"/>
    <w:rsid w:val="00277094"/>
    <w:rsid w:val="002800BF"/>
    <w:rsid w:val="0030170D"/>
    <w:rsid w:val="0036370F"/>
    <w:rsid w:val="00374A56"/>
    <w:rsid w:val="003D4D09"/>
    <w:rsid w:val="004B00DF"/>
    <w:rsid w:val="004E7829"/>
    <w:rsid w:val="004F72A1"/>
    <w:rsid w:val="005872D1"/>
    <w:rsid w:val="005F5B38"/>
    <w:rsid w:val="00624AF8"/>
    <w:rsid w:val="00627D73"/>
    <w:rsid w:val="00632C1B"/>
    <w:rsid w:val="00733389"/>
    <w:rsid w:val="00753809"/>
    <w:rsid w:val="007E7426"/>
    <w:rsid w:val="0080023B"/>
    <w:rsid w:val="00854450"/>
    <w:rsid w:val="00893EDA"/>
    <w:rsid w:val="008C2EDC"/>
    <w:rsid w:val="00943218"/>
    <w:rsid w:val="00952289"/>
    <w:rsid w:val="00966DC7"/>
    <w:rsid w:val="0098659F"/>
    <w:rsid w:val="009A1E5E"/>
    <w:rsid w:val="009D0266"/>
    <w:rsid w:val="00AE2211"/>
    <w:rsid w:val="00AE5FA8"/>
    <w:rsid w:val="00AF2C0E"/>
    <w:rsid w:val="00AF6A48"/>
    <w:rsid w:val="00B07EAA"/>
    <w:rsid w:val="00B754C6"/>
    <w:rsid w:val="00BA1DA2"/>
    <w:rsid w:val="00BA70B5"/>
    <w:rsid w:val="00BC7EDA"/>
    <w:rsid w:val="00C225BB"/>
    <w:rsid w:val="00C56CCF"/>
    <w:rsid w:val="00C829AA"/>
    <w:rsid w:val="00CA2B21"/>
    <w:rsid w:val="00CB647C"/>
    <w:rsid w:val="00CE3B56"/>
    <w:rsid w:val="00D73C47"/>
    <w:rsid w:val="00D92074"/>
    <w:rsid w:val="00DA06EC"/>
    <w:rsid w:val="00E06FA6"/>
    <w:rsid w:val="00E15C40"/>
    <w:rsid w:val="00E32BCB"/>
    <w:rsid w:val="00E571FE"/>
    <w:rsid w:val="00E67A38"/>
    <w:rsid w:val="00F24965"/>
    <w:rsid w:val="00F45BB3"/>
    <w:rsid w:val="00FA5D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BBF7A"/>
  <w15:docId w15:val="{CA9B0D36-C93A-4AE8-B4B8-901C927F3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70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77094"/>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77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094"/>
    <w:rPr>
      <w:rFonts w:ascii="Tahoma" w:hAnsi="Tahoma" w:cs="Tahoma"/>
      <w:sz w:val="16"/>
      <w:szCs w:val="16"/>
    </w:rPr>
  </w:style>
  <w:style w:type="paragraph" w:styleId="Header">
    <w:name w:val="header"/>
    <w:basedOn w:val="Normal"/>
    <w:link w:val="HeaderChar"/>
    <w:uiPriority w:val="99"/>
    <w:unhideWhenUsed/>
    <w:rsid w:val="00D73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C47"/>
  </w:style>
  <w:style w:type="paragraph" w:styleId="Footer">
    <w:name w:val="footer"/>
    <w:basedOn w:val="Normal"/>
    <w:link w:val="FooterChar"/>
    <w:uiPriority w:val="99"/>
    <w:unhideWhenUsed/>
    <w:rsid w:val="00D73C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C47"/>
  </w:style>
  <w:style w:type="character" w:styleId="Hyperlink">
    <w:name w:val="Hyperlink"/>
    <w:basedOn w:val="DefaultParagraphFont"/>
    <w:uiPriority w:val="99"/>
    <w:semiHidden/>
    <w:unhideWhenUsed/>
    <w:rsid w:val="003D4D09"/>
    <w:rPr>
      <w:color w:val="0000FF" w:themeColor="hyperlink"/>
      <w:u w:val="single"/>
    </w:rPr>
  </w:style>
  <w:style w:type="paragraph" w:styleId="ListParagraph">
    <w:name w:val="List Paragraph"/>
    <w:basedOn w:val="Normal"/>
    <w:uiPriority w:val="34"/>
    <w:qFormat/>
    <w:rsid w:val="00374A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81245">
      <w:bodyDiv w:val="1"/>
      <w:marLeft w:val="0"/>
      <w:marRight w:val="0"/>
      <w:marTop w:val="0"/>
      <w:marBottom w:val="0"/>
      <w:divBdr>
        <w:top w:val="none" w:sz="0" w:space="0" w:color="auto"/>
        <w:left w:val="none" w:sz="0" w:space="0" w:color="auto"/>
        <w:bottom w:val="none" w:sz="0" w:space="0" w:color="auto"/>
        <w:right w:val="none" w:sz="0" w:space="0" w:color="auto"/>
      </w:divBdr>
    </w:div>
    <w:div w:id="101772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337</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Lloyd</dc:creator>
  <cp:lastModifiedBy>Rob</cp:lastModifiedBy>
  <cp:revision>7</cp:revision>
  <cp:lastPrinted>2014-05-07T09:39:00Z</cp:lastPrinted>
  <dcterms:created xsi:type="dcterms:W3CDTF">2014-06-06T09:04:00Z</dcterms:created>
  <dcterms:modified xsi:type="dcterms:W3CDTF">2017-08-22T11:45:00Z</dcterms:modified>
</cp:coreProperties>
</file>