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3E4B4A" w:rsidRDefault="003E4B4A" w:rsidP="00617BDA">
      <w:pPr>
        <w:jc w:val="center"/>
        <w:rPr>
          <w:rFonts w:ascii="Century Gothic" w:hAnsi="Century Gothic"/>
          <w:b/>
          <w:noProof/>
          <w:color w:val="000000" w:themeColor="text1"/>
          <w:sz w:val="20"/>
          <w:szCs w:val="20"/>
          <w:lang w:eastAsia="en-GB"/>
        </w:rPr>
      </w:pPr>
      <w:r w:rsidRPr="003E4B4A">
        <w:rPr>
          <w:rFonts w:ascii="Century Gothic" w:hAnsi="Century Gothic"/>
          <w:b/>
          <w:noProof/>
          <w:color w:val="000000" w:themeColor="text1"/>
          <w:sz w:val="40"/>
          <w:szCs w:val="40"/>
          <w:lang w:eastAsia="en-GB"/>
        </w:rPr>
        <w:t xml:space="preserve">Basic Life Support and Safe Use of an Automated External Defibrillator (AED) </w:t>
      </w:r>
    </w:p>
    <w:p w:rsidR="00C46983" w:rsidRPr="003E4B4A" w:rsidRDefault="00C46983" w:rsidP="00C46983">
      <w:pPr>
        <w:rPr>
          <w:rFonts w:ascii="Century Gothic" w:hAnsi="Century Gothic"/>
          <w:b/>
          <w:noProof/>
          <w:color w:val="92D050"/>
          <w:sz w:val="40"/>
          <w:szCs w:val="40"/>
          <w:lang w:eastAsia="en-GB"/>
        </w:rPr>
      </w:pPr>
    </w:p>
    <w:p w:rsidR="00336BA3" w:rsidRPr="00567563" w:rsidRDefault="003E4B4A" w:rsidP="00820658">
      <w:pPr>
        <w:ind w:firstLine="720"/>
        <w:rPr>
          <w:rFonts w:ascii="Century Gothic" w:hAnsi="Century Gothic"/>
          <w:b/>
          <w:noProof/>
          <w:color w:val="808080" w:themeColor="background1" w:themeShade="80"/>
          <w:sz w:val="16"/>
          <w:szCs w:val="16"/>
          <w:lang w:eastAsia="en-GB"/>
        </w:rPr>
      </w:pPr>
      <w:r>
        <w:rPr>
          <w:rFonts w:ascii="Century Gothic" w:hAnsi="Century Gothic"/>
          <w:b/>
          <w:noProof/>
          <w:color w:val="92D050"/>
          <w:sz w:val="16"/>
          <w:szCs w:val="16"/>
          <w:lang w:eastAsia="en-GB"/>
        </w:rPr>
        <w:t>Level 2</w:t>
      </w:r>
      <w:r w:rsidR="00336BA3" w:rsidRPr="00567563">
        <w:rPr>
          <w:rFonts w:ascii="Century Gothic" w:hAnsi="Century Gothic"/>
          <w:b/>
          <w:noProof/>
          <w:color w:val="92D050"/>
          <w:sz w:val="16"/>
          <w:szCs w:val="16"/>
          <w:lang w:eastAsia="en-GB"/>
        </w:rPr>
        <w:t xml:space="preserve"> Award</w:t>
      </w:r>
      <w:r w:rsidR="00336BA3" w:rsidRPr="00567563">
        <w:rPr>
          <w:rFonts w:ascii="Century Gothic" w:hAnsi="Century Gothic"/>
          <w:b/>
          <w:noProof/>
          <w:color w:val="0070C0"/>
          <w:sz w:val="16"/>
          <w:szCs w:val="16"/>
          <w:lang w:eastAsia="en-GB"/>
        </w:rPr>
        <w:tab/>
      </w:r>
      <w:r w:rsidR="00820658">
        <w:rPr>
          <w:rFonts w:ascii="Century Gothic" w:hAnsi="Century Gothic"/>
          <w:b/>
          <w:noProof/>
          <w:color w:val="0070C0"/>
          <w:sz w:val="16"/>
          <w:szCs w:val="16"/>
          <w:lang w:eastAsia="en-GB"/>
        </w:rPr>
        <w:tab/>
      </w:r>
      <w:r w:rsidR="00336BA3" w:rsidRPr="00567563">
        <w:rPr>
          <w:rFonts w:ascii="Century Gothic" w:hAnsi="Century Gothic"/>
          <w:b/>
          <w:noProof/>
          <w:color w:val="808080" w:themeColor="background1" w:themeShade="80"/>
          <w:sz w:val="16"/>
          <w:szCs w:val="16"/>
          <w:lang w:eastAsia="en-GB"/>
        </w:rPr>
        <w:t>(England, Northern Ireland &amp; Wales)</w:t>
      </w:r>
    </w:p>
    <w:p w:rsidR="00336BA3" w:rsidRPr="00567563" w:rsidRDefault="00336BA3" w:rsidP="003E4B4A">
      <w:pPr>
        <w:ind w:left="2880" w:hanging="2160"/>
        <w:rPr>
          <w:rFonts w:ascii="Century Gothic" w:hAnsi="Century Gothic"/>
          <w:b/>
          <w:noProof/>
          <w:color w:val="808080" w:themeColor="background1" w:themeShade="80"/>
          <w:sz w:val="16"/>
          <w:szCs w:val="16"/>
          <w:lang w:eastAsia="en-GB"/>
        </w:rPr>
      </w:pPr>
      <w:r w:rsidRPr="00567563">
        <w:rPr>
          <w:rFonts w:ascii="Century Gothic" w:hAnsi="Century Gothic"/>
          <w:b/>
          <w:noProof/>
          <w:color w:val="92D050"/>
          <w:sz w:val="16"/>
          <w:szCs w:val="16"/>
          <w:lang w:eastAsia="en-GB"/>
        </w:rPr>
        <w:t xml:space="preserve">Qualification  Title: </w:t>
      </w:r>
      <w:r w:rsidRPr="00567563">
        <w:rPr>
          <w:rFonts w:ascii="Century Gothic" w:hAnsi="Century Gothic"/>
          <w:b/>
          <w:noProof/>
          <w:color w:val="0070C0"/>
          <w:sz w:val="16"/>
          <w:szCs w:val="16"/>
          <w:lang w:eastAsia="en-GB"/>
        </w:rPr>
        <w:tab/>
      </w:r>
      <w:r w:rsidRPr="00567563">
        <w:rPr>
          <w:rFonts w:ascii="Century Gothic" w:hAnsi="Century Gothic"/>
          <w:b/>
          <w:noProof/>
          <w:color w:val="000000" w:themeColor="text1"/>
          <w:sz w:val="16"/>
          <w:szCs w:val="16"/>
          <w:lang w:eastAsia="en-GB"/>
        </w:rPr>
        <w:t>FAA Le</w:t>
      </w:r>
      <w:r w:rsidR="003E4B4A">
        <w:rPr>
          <w:rFonts w:ascii="Century Gothic" w:hAnsi="Century Gothic"/>
          <w:b/>
          <w:noProof/>
          <w:color w:val="000000" w:themeColor="text1"/>
          <w:sz w:val="16"/>
          <w:szCs w:val="16"/>
          <w:lang w:eastAsia="en-GB"/>
        </w:rPr>
        <w:t>vel 2 Award in Basic Life Support and Safe Use of an A</w:t>
      </w:r>
      <w:r w:rsidR="00820658">
        <w:rPr>
          <w:rFonts w:ascii="Century Gothic" w:hAnsi="Century Gothic"/>
          <w:b/>
          <w:noProof/>
          <w:color w:val="000000" w:themeColor="text1"/>
          <w:sz w:val="16"/>
          <w:szCs w:val="16"/>
          <w:lang w:eastAsia="en-GB"/>
        </w:rPr>
        <w:t>utomated External Defibrillator</w:t>
      </w:r>
    </w:p>
    <w:p w:rsidR="00336BA3" w:rsidRPr="00567563" w:rsidRDefault="003E4B4A" w:rsidP="00567563">
      <w:pPr>
        <w:ind w:left="720"/>
        <w:rPr>
          <w:rFonts w:ascii="Century Gothic" w:hAnsi="Century Gothic"/>
          <w:b/>
          <w:color w:val="808080" w:themeColor="background1" w:themeShade="80"/>
          <w:sz w:val="16"/>
          <w:szCs w:val="16"/>
        </w:rPr>
      </w:pPr>
      <w:r>
        <w:rPr>
          <w:rFonts w:ascii="Century Gothic" w:hAnsi="Century Gothic"/>
          <w:b/>
          <w:color w:val="92D050"/>
          <w:sz w:val="16"/>
          <w:szCs w:val="16"/>
        </w:rPr>
        <w:t xml:space="preserve">Unit </w:t>
      </w:r>
      <w:r w:rsidR="00336BA3" w:rsidRPr="00567563">
        <w:rPr>
          <w:rFonts w:ascii="Century Gothic" w:hAnsi="Century Gothic"/>
          <w:b/>
          <w:color w:val="92D050"/>
          <w:sz w:val="16"/>
          <w:szCs w:val="16"/>
        </w:rPr>
        <w:t>Title:</w:t>
      </w:r>
      <w:r w:rsidR="00336BA3" w:rsidRPr="00567563">
        <w:rPr>
          <w:rFonts w:ascii="Century Gothic" w:hAnsi="Century Gothic"/>
          <w:b/>
          <w:color w:val="0070C0"/>
          <w:sz w:val="16"/>
          <w:szCs w:val="16"/>
        </w:rPr>
        <w:tab/>
      </w:r>
      <w:r w:rsidR="00336BA3" w:rsidRPr="00567563">
        <w:rPr>
          <w:rFonts w:ascii="Century Gothic" w:hAnsi="Century Gothic"/>
          <w:b/>
          <w:color w:val="0070C0"/>
          <w:sz w:val="16"/>
          <w:szCs w:val="16"/>
        </w:rPr>
        <w:tab/>
      </w:r>
      <w:r>
        <w:rPr>
          <w:rFonts w:ascii="Century Gothic" w:hAnsi="Century Gothic"/>
          <w:b/>
          <w:color w:val="0070C0"/>
          <w:sz w:val="16"/>
          <w:szCs w:val="16"/>
        </w:rPr>
        <w:tab/>
      </w:r>
      <w:r>
        <w:rPr>
          <w:rFonts w:ascii="Century Gothic" w:hAnsi="Century Gothic"/>
          <w:b/>
          <w:color w:val="000000" w:themeColor="text1"/>
          <w:sz w:val="16"/>
          <w:szCs w:val="16"/>
        </w:rPr>
        <w:t>Basic Life Support and using an Automated External Defibrillator</w:t>
      </w:r>
      <w:r w:rsidR="00336BA3" w:rsidRPr="00567563">
        <w:rPr>
          <w:rFonts w:ascii="Century Gothic" w:hAnsi="Century Gothic"/>
          <w:b/>
          <w:color w:val="595959" w:themeColor="text1" w:themeTint="A6"/>
          <w:sz w:val="16"/>
          <w:szCs w:val="16"/>
        </w:rPr>
        <w:tab/>
        <w:t xml:space="preserve"> </w:t>
      </w:r>
    </w:p>
    <w:p w:rsidR="00A64CC7" w:rsidRPr="00567563" w:rsidRDefault="00A64CC7" w:rsidP="00567563">
      <w:pPr>
        <w:ind w:left="720"/>
        <w:rPr>
          <w:rFonts w:ascii="Century Gothic" w:hAnsi="Century Gothic"/>
          <w:b/>
          <w:color w:val="808080" w:themeColor="background1" w:themeShade="80"/>
          <w:sz w:val="16"/>
          <w:szCs w:val="16"/>
        </w:rPr>
      </w:pPr>
    </w:p>
    <w:p w:rsidR="00A64CC7" w:rsidRPr="00567563" w:rsidRDefault="003E4B4A" w:rsidP="00567563">
      <w:pPr>
        <w:ind w:left="720"/>
        <w:rPr>
          <w:rFonts w:ascii="Century Gothic" w:hAnsi="Century Gothic"/>
          <w:b/>
          <w:color w:val="0070C0"/>
          <w:sz w:val="16"/>
          <w:szCs w:val="16"/>
        </w:rPr>
      </w:pPr>
      <w:r>
        <w:rPr>
          <w:rFonts w:ascii="Century Gothic" w:hAnsi="Century Gothic"/>
          <w:b/>
          <w:color w:val="92D050"/>
          <w:sz w:val="16"/>
          <w:szCs w:val="16"/>
        </w:rPr>
        <w:t>Level 5</w:t>
      </w:r>
      <w:r w:rsidR="00A64CC7" w:rsidRPr="00567563">
        <w:rPr>
          <w:rFonts w:ascii="Century Gothic" w:hAnsi="Century Gothic"/>
          <w:b/>
          <w:color w:val="92D050"/>
          <w:sz w:val="16"/>
          <w:szCs w:val="16"/>
        </w:rPr>
        <w:t xml:space="preserve"> Award </w:t>
      </w:r>
      <w:r w:rsidR="00A64CC7" w:rsidRPr="00567563">
        <w:rPr>
          <w:rFonts w:ascii="Century Gothic" w:hAnsi="Century Gothic"/>
          <w:b/>
          <w:color w:val="0070C0"/>
          <w:sz w:val="16"/>
          <w:szCs w:val="16"/>
        </w:rPr>
        <w:tab/>
      </w:r>
      <w:r w:rsidR="00820658">
        <w:rPr>
          <w:rFonts w:ascii="Century Gothic" w:hAnsi="Century Gothic"/>
          <w:b/>
          <w:color w:val="0070C0"/>
          <w:sz w:val="16"/>
          <w:szCs w:val="16"/>
        </w:rPr>
        <w:tab/>
      </w:r>
      <w:r w:rsidR="00A64CC7" w:rsidRPr="00567563">
        <w:rPr>
          <w:rFonts w:ascii="Century Gothic" w:hAnsi="Century Gothic"/>
          <w:b/>
          <w:color w:val="808080" w:themeColor="background1" w:themeShade="80"/>
          <w:sz w:val="16"/>
          <w:szCs w:val="16"/>
        </w:rPr>
        <w:t>(Scotland)</w:t>
      </w:r>
    </w:p>
    <w:p w:rsidR="00A64CC7" w:rsidRPr="00567563" w:rsidRDefault="00A64CC7" w:rsidP="003E4B4A">
      <w:pPr>
        <w:ind w:left="2880" w:hanging="2160"/>
        <w:rPr>
          <w:rFonts w:ascii="Century Gothic" w:hAnsi="Century Gothic"/>
          <w:b/>
          <w:color w:val="808080" w:themeColor="background1" w:themeShade="80"/>
          <w:sz w:val="16"/>
          <w:szCs w:val="16"/>
        </w:rPr>
      </w:pPr>
      <w:r w:rsidRPr="00567563">
        <w:rPr>
          <w:rFonts w:ascii="Century Gothic" w:hAnsi="Century Gothic"/>
          <w:b/>
          <w:color w:val="92D050"/>
          <w:sz w:val="16"/>
          <w:szCs w:val="16"/>
        </w:rPr>
        <w:t>Qualification Title:</w:t>
      </w:r>
      <w:r w:rsidR="00567563">
        <w:rPr>
          <w:rFonts w:ascii="Century Gothic" w:hAnsi="Century Gothic"/>
          <w:b/>
          <w:color w:val="92D050"/>
          <w:sz w:val="16"/>
          <w:szCs w:val="16"/>
        </w:rPr>
        <w:tab/>
      </w:r>
      <w:r w:rsidR="003E4B4A">
        <w:rPr>
          <w:rFonts w:ascii="Century Gothic" w:hAnsi="Century Gothic"/>
          <w:b/>
          <w:color w:val="000000" w:themeColor="text1"/>
          <w:sz w:val="16"/>
          <w:szCs w:val="16"/>
        </w:rPr>
        <w:t>Award in Basic Life Support &amp; Safe Use of an Automated Externa</w:t>
      </w:r>
      <w:r w:rsidR="00820658">
        <w:rPr>
          <w:rFonts w:ascii="Century Gothic" w:hAnsi="Century Gothic"/>
          <w:b/>
          <w:color w:val="000000" w:themeColor="text1"/>
          <w:sz w:val="16"/>
          <w:szCs w:val="16"/>
        </w:rPr>
        <w:t xml:space="preserve">l </w:t>
      </w:r>
      <w:r w:rsidR="005F4141">
        <w:rPr>
          <w:rFonts w:ascii="Century Gothic" w:hAnsi="Century Gothic"/>
          <w:b/>
          <w:color w:val="000000" w:themeColor="text1"/>
          <w:sz w:val="16"/>
          <w:szCs w:val="16"/>
        </w:rPr>
        <w:t xml:space="preserve">Defibrillator </w:t>
      </w:r>
      <w:bookmarkStart w:id="0" w:name="_GoBack"/>
      <w:bookmarkEnd w:id="0"/>
      <w:r w:rsidR="00820658">
        <w:rPr>
          <w:rFonts w:ascii="Century Gothic" w:hAnsi="Century Gothic"/>
          <w:b/>
          <w:color w:val="000000" w:themeColor="text1"/>
          <w:sz w:val="16"/>
          <w:szCs w:val="16"/>
        </w:rPr>
        <w:t>Level 5</w:t>
      </w:r>
    </w:p>
    <w:p w:rsidR="00A64CC7" w:rsidRPr="00567563" w:rsidRDefault="003E4B4A" w:rsidP="00567563">
      <w:pPr>
        <w:ind w:left="720"/>
        <w:rPr>
          <w:rFonts w:ascii="Century Gothic" w:hAnsi="Century Gothic"/>
          <w:b/>
          <w:color w:val="808080" w:themeColor="background1" w:themeShade="80"/>
          <w:sz w:val="16"/>
          <w:szCs w:val="16"/>
        </w:rPr>
      </w:pPr>
      <w:r>
        <w:rPr>
          <w:rFonts w:ascii="Century Gothic" w:hAnsi="Century Gothic"/>
          <w:b/>
          <w:color w:val="92D050"/>
          <w:sz w:val="16"/>
          <w:szCs w:val="16"/>
        </w:rPr>
        <w:t xml:space="preserve">Unit </w:t>
      </w:r>
      <w:r w:rsidR="00A64CC7" w:rsidRPr="00567563">
        <w:rPr>
          <w:rFonts w:ascii="Century Gothic" w:hAnsi="Century Gothic"/>
          <w:b/>
          <w:color w:val="92D050"/>
          <w:sz w:val="16"/>
          <w:szCs w:val="16"/>
        </w:rPr>
        <w:t>Title:</w:t>
      </w:r>
      <w:r w:rsidR="00A64CC7" w:rsidRPr="00567563">
        <w:rPr>
          <w:rFonts w:ascii="Century Gothic" w:hAnsi="Century Gothic"/>
          <w:b/>
          <w:color w:val="808080" w:themeColor="background1" w:themeShade="80"/>
          <w:sz w:val="16"/>
          <w:szCs w:val="16"/>
        </w:rPr>
        <w:tab/>
      </w:r>
      <w:r w:rsidR="00A64CC7" w:rsidRPr="00567563">
        <w:rPr>
          <w:rFonts w:ascii="Century Gothic" w:hAnsi="Century Gothic"/>
          <w:b/>
          <w:color w:val="808080" w:themeColor="background1" w:themeShade="80"/>
          <w:sz w:val="16"/>
          <w:szCs w:val="16"/>
        </w:rPr>
        <w:tab/>
      </w:r>
      <w:r>
        <w:rPr>
          <w:rFonts w:ascii="Century Gothic" w:hAnsi="Century Gothic"/>
          <w:b/>
          <w:sz w:val="16"/>
          <w:szCs w:val="16"/>
        </w:rPr>
        <w:tab/>
        <w:t>Basic Life Support and using an Automated External Defibrillator</w:t>
      </w:r>
      <w:r w:rsidR="00820658">
        <w:rPr>
          <w:rFonts w:ascii="Century Gothic" w:hAnsi="Century Gothic"/>
          <w:b/>
          <w:color w:val="808080" w:themeColor="background1" w:themeShade="80"/>
          <w:sz w:val="16"/>
          <w:szCs w:val="16"/>
        </w:rPr>
        <w:tab/>
      </w:r>
    </w:p>
    <w:p w:rsidR="005303F9" w:rsidRDefault="005303F9" w:rsidP="00567563">
      <w:pPr>
        <w:ind w:left="720"/>
        <w:rPr>
          <w:rFonts w:ascii="Century Gothic" w:hAnsi="Century Gothic"/>
          <w:b/>
          <w:color w:val="92D050"/>
          <w:sz w:val="16"/>
          <w:szCs w:val="16"/>
        </w:rPr>
      </w:pPr>
    </w:p>
    <w:p w:rsidR="00A64CC7" w:rsidRPr="00A9753F" w:rsidRDefault="00A64CC7" w:rsidP="00567563">
      <w:pPr>
        <w:ind w:left="720"/>
        <w:rPr>
          <w:rFonts w:ascii="Century Gothic" w:hAnsi="Century Gothic"/>
          <w:b/>
          <w:color w:val="92D050"/>
        </w:rPr>
      </w:pPr>
      <w:r w:rsidRPr="00A9753F">
        <w:rPr>
          <w:rFonts w:ascii="Century Gothic" w:hAnsi="Century Gothic"/>
          <w:b/>
          <w:color w:val="92D050"/>
        </w:rPr>
        <w:t>D</w:t>
      </w:r>
      <w:r w:rsidR="00CA0F30" w:rsidRPr="00A9753F">
        <w:rPr>
          <w:rFonts w:ascii="Century Gothic" w:hAnsi="Century Gothic"/>
          <w:b/>
          <w:color w:val="92D050"/>
        </w:rPr>
        <w:t>escription</w:t>
      </w:r>
    </w:p>
    <w:p w:rsidR="00276EEB" w:rsidRPr="005303F9" w:rsidRDefault="005303F9" w:rsidP="00567563">
      <w:pPr>
        <w:ind w:left="720"/>
        <w:rPr>
          <w:rFonts w:ascii="Century Gothic" w:hAnsi="Century Gothic"/>
          <w:color w:val="000000" w:themeColor="text1"/>
          <w:sz w:val="18"/>
          <w:szCs w:val="18"/>
        </w:rPr>
      </w:pPr>
      <w:r w:rsidRPr="005303F9">
        <w:rPr>
          <w:rFonts w:ascii="Century Gothic" w:hAnsi="Century Gothic"/>
          <w:color w:val="000000" w:themeColor="text1"/>
          <w:sz w:val="18"/>
          <w:szCs w:val="18"/>
        </w:rPr>
        <w:t>Heart and circulatory disease claims around 200,000 lives each year. Many could have been saved if a defibrillator was made available.</w:t>
      </w:r>
    </w:p>
    <w:p w:rsidR="005303F9" w:rsidRPr="005303F9" w:rsidRDefault="005303F9" w:rsidP="005303F9">
      <w:pPr>
        <w:ind w:left="720"/>
        <w:rPr>
          <w:rFonts w:ascii="Century Gothic" w:hAnsi="Century Gothic"/>
          <w:color w:val="000000" w:themeColor="text1"/>
          <w:sz w:val="18"/>
          <w:szCs w:val="18"/>
        </w:rPr>
      </w:pPr>
      <w:r w:rsidRPr="005303F9">
        <w:rPr>
          <w:rFonts w:ascii="Century Gothic" w:hAnsi="Century Gothic"/>
          <w:color w:val="000000" w:themeColor="text1"/>
          <w:sz w:val="18"/>
          <w:szCs w:val="18"/>
        </w:rPr>
        <w:t>Automated External Defibrillators (AED’s) are now becoming more common throughout a range of public and work places.</w:t>
      </w:r>
    </w:p>
    <w:p w:rsidR="005303F9" w:rsidRPr="005303F9" w:rsidRDefault="005303F9" w:rsidP="00567563">
      <w:pPr>
        <w:ind w:left="720"/>
        <w:rPr>
          <w:rFonts w:ascii="Century Gothic" w:hAnsi="Century Gothic"/>
          <w:color w:val="000000" w:themeColor="text1"/>
          <w:sz w:val="18"/>
          <w:szCs w:val="18"/>
        </w:rPr>
      </w:pPr>
      <w:r w:rsidRPr="005303F9">
        <w:rPr>
          <w:rFonts w:ascii="Century Gothic" w:hAnsi="Century Gothic"/>
          <w:color w:val="000000" w:themeColor="text1"/>
          <w:sz w:val="18"/>
          <w:szCs w:val="18"/>
        </w:rPr>
        <w:t>A casualty’s survival rate will dramatically increase if an AED is available and if you have appropriately qualified personnel to use it.</w:t>
      </w:r>
    </w:p>
    <w:p w:rsidR="005303F9" w:rsidRPr="005303F9" w:rsidRDefault="005303F9" w:rsidP="00567563">
      <w:pPr>
        <w:ind w:left="720"/>
        <w:rPr>
          <w:rFonts w:ascii="Century Gothic" w:hAnsi="Century Gothic"/>
          <w:color w:val="000000" w:themeColor="text1"/>
          <w:sz w:val="18"/>
          <w:szCs w:val="18"/>
        </w:rPr>
      </w:pPr>
      <w:r w:rsidRPr="005303F9">
        <w:rPr>
          <w:rFonts w:ascii="Century Gothic" w:hAnsi="Century Gothic"/>
          <w:color w:val="000000" w:themeColor="text1"/>
          <w:sz w:val="18"/>
          <w:szCs w:val="18"/>
        </w:rPr>
        <w:t>This very practical course will enable your learners to use the AED competently and with confidence.</w:t>
      </w:r>
    </w:p>
    <w:p w:rsidR="005303F9" w:rsidRPr="005303F9" w:rsidRDefault="005303F9" w:rsidP="00567563">
      <w:pPr>
        <w:ind w:left="720"/>
        <w:rPr>
          <w:rFonts w:ascii="Century Gothic" w:hAnsi="Century Gothic"/>
          <w:color w:val="000000" w:themeColor="text1"/>
          <w:sz w:val="18"/>
          <w:szCs w:val="18"/>
        </w:rPr>
      </w:pPr>
      <w:r w:rsidRPr="005303F9">
        <w:rPr>
          <w:rFonts w:ascii="Century Gothic" w:hAnsi="Century Gothic"/>
          <w:color w:val="000000" w:themeColor="text1"/>
          <w:sz w:val="18"/>
          <w:szCs w:val="18"/>
        </w:rPr>
        <w:t>Not only does this course deal with the use of an AED but it also includes vital training in basic life support including resuscitation.</w:t>
      </w:r>
    </w:p>
    <w:p w:rsidR="005303F9" w:rsidRPr="00EF42D4" w:rsidRDefault="005303F9" w:rsidP="00567563">
      <w:pPr>
        <w:ind w:left="720"/>
        <w:rPr>
          <w:rFonts w:ascii="Century Gothic" w:hAnsi="Century Gothic"/>
          <w:b/>
          <w:color w:val="000000" w:themeColor="text1"/>
          <w:sz w:val="16"/>
          <w:szCs w:val="16"/>
        </w:rPr>
      </w:pPr>
    </w:p>
    <w:p w:rsidR="00E36D17" w:rsidRPr="00A9753F" w:rsidRDefault="00E36D17" w:rsidP="00567563">
      <w:pPr>
        <w:ind w:left="720"/>
        <w:rPr>
          <w:rFonts w:ascii="Century Gothic" w:hAnsi="Century Gothic"/>
          <w:b/>
          <w:color w:val="92D050"/>
        </w:rPr>
      </w:pPr>
      <w:r w:rsidRPr="00A9753F">
        <w:rPr>
          <w:rFonts w:ascii="Century Gothic" w:hAnsi="Century Gothic"/>
          <w:b/>
          <w:color w:val="92D050"/>
        </w:rPr>
        <w:t>D</w:t>
      </w:r>
      <w:r w:rsidR="00CA0F30" w:rsidRPr="00A9753F">
        <w:rPr>
          <w:rFonts w:ascii="Century Gothic" w:hAnsi="Century Gothic"/>
          <w:b/>
          <w:color w:val="92D050"/>
        </w:rPr>
        <w:t>uration</w:t>
      </w:r>
    </w:p>
    <w:p w:rsidR="00C16DA8" w:rsidRPr="00D329B4" w:rsidRDefault="005303F9" w:rsidP="00567563">
      <w:pPr>
        <w:ind w:left="720"/>
        <w:rPr>
          <w:rFonts w:ascii="Century Gothic" w:hAnsi="Century Gothic"/>
          <w:color w:val="000000" w:themeColor="text1"/>
          <w:sz w:val="18"/>
          <w:szCs w:val="18"/>
        </w:rPr>
      </w:pPr>
      <w:r>
        <w:rPr>
          <w:rFonts w:ascii="Century Gothic" w:hAnsi="Century Gothic"/>
          <w:color w:val="000000" w:themeColor="text1"/>
          <w:sz w:val="18"/>
          <w:szCs w:val="18"/>
        </w:rPr>
        <w:t>A Minimum of 4</w:t>
      </w:r>
      <w:r w:rsidR="00C16DA8" w:rsidRPr="00D329B4">
        <w:rPr>
          <w:rFonts w:ascii="Century Gothic" w:hAnsi="Century Gothic"/>
          <w:color w:val="000000" w:themeColor="text1"/>
          <w:sz w:val="18"/>
          <w:szCs w:val="18"/>
        </w:rPr>
        <w:t xml:space="preserve"> </w:t>
      </w:r>
      <w:r>
        <w:rPr>
          <w:rFonts w:ascii="Century Gothic" w:hAnsi="Century Gothic"/>
          <w:color w:val="000000" w:themeColor="text1"/>
          <w:sz w:val="18"/>
          <w:szCs w:val="18"/>
        </w:rPr>
        <w:t>contact hours in the classroom, consisting of pract</w:t>
      </w:r>
      <w:r w:rsidR="00983469">
        <w:rPr>
          <w:rFonts w:ascii="Century Gothic" w:hAnsi="Century Gothic"/>
          <w:color w:val="000000" w:themeColor="text1"/>
          <w:sz w:val="18"/>
          <w:szCs w:val="18"/>
        </w:rPr>
        <w:t>ical and theoretical activities.</w:t>
      </w:r>
    </w:p>
    <w:p w:rsidR="00C16DA8" w:rsidRPr="00EF42D4" w:rsidRDefault="00C16DA8" w:rsidP="00567563">
      <w:pPr>
        <w:ind w:left="720"/>
        <w:rPr>
          <w:rFonts w:ascii="Century Gothic" w:hAnsi="Century Gothic"/>
          <w:color w:val="000000" w:themeColor="text1"/>
          <w:sz w:val="16"/>
          <w:szCs w:val="16"/>
        </w:rPr>
      </w:pPr>
    </w:p>
    <w:p w:rsidR="00C16DA8" w:rsidRPr="00A9753F" w:rsidRDefault="00CA0F30" w:rsidP="00567563">
      <w:pPr>
        <w:ind w:left="720"/>
        <w:rPr>
          <w:rFonts w:ascii="Century Gothic" w:hAnsi="Century Gothic"/>
          <w:b/>
          <w:color w:val="92D050"/>
        </w:rPr>
      </w:pPr>
      <w:r w:rsidRPr="00A9753F">
        <w:rPr>
          <w:rFonts w:ascii="Century Gothic" w:hAnsi="Century Gothic"/>
          <w:b/>
          <w:color w:val="92D050"/>
        </w:rPr>
        <w:t>Syllabus</w:t>
      </w:r>
    </w:p>
    <w:p w:rsidR="00A64CC7" w:rsidRPr="00D329B4" w:rsidRDefault="00C16DA8" w:rsidP="00567563">
      <w:pPr>
        <w:ind w:left="720"/>
        <w:rPr>
          <w:rFonts w:ascii="Century Gothic" w:hAnsi="Century Gothic"/>
          <w:color w:val="000000" w:themeColor="text1"/>
        </w:rPr>
      </w:pPr>
      <w:r w:rsidRPr="00D329B4">
        <w:rPr>
          <w:rFonts w:ascii="Century Gothic" w:hAnsi="Century Gothic"/>
          <w:color w:val="000000" w:themeColor="text1"/>
        </w:rPr>
        <w:t>A range of subjects is covered including:</w:t>
      </w:r>
    </w:p>
    <w:p w:rsidR="00C16DA8" w:rsidRPr="00EF42D4" w:rsidRDefault="00C16DA8" w:rsidP="00567563">
      <w:pPr>
        <w:pStyle w:val="ListParagraph"/>
        <w:ind w:left="1440"/>
        <w:rPr>
          <w:rFonts w:ascii="Century Gothic" w:hAnsi="Century Gothic"/>
          <w:color w:val="000000" w:themeColor="text1"/>
          <w:sz w:val="16"/>
          <w:szCs w:val="16"/>
        </w:rPr>
      </w:pPr>
    </w:p>
    <w:p w:rsidR="005303F9" w:rsidRDefault="005303F9" w:rsidP="00567563">
      <w:pPr>
        <w:ind w:left="720" w:firstLine="360"/>
        <w:rPr>
          <w:rFonts w:ascii="Century Gothic" w:hAnsi="Century Gothic"/>
          <w:b/>
          <w:color w:val="000000" w:themeColor="text1"/>
          <w:sz w:val="18"/>
          <w:szCs w:val="18"/>
        </w:rPr>
      </w:pPr>
      <w:r>
        <w:rPr>
          <w:rFonts w:ascii="Century Gothic" w:hAnsi="Century Gothic"/>
          <w:b/>
          <w:color w:val="000000" w:themeColor="text1"/>
          <w:sz w:val="18"/>
          <w:szCs w:val="18"/>
        </w:rPr>
        <w:t>R</w:t>
      </w:r>
      <w:r w:rsidR="00C16DA8" w:rsidRPr="00702A70">
        <w:rPr>
          <w:rFonts w:ascii="Century Gothic" w:hAnsi="Century Gothic"/>
          <w:b/>
          <w:color w:val="000000" w:themeColor="text1"/>
          <w:sz w:val="18"/>
          <w:szCs w:val="18"/>
        </w:rPr>
        <w:t>esponsibilities and reporting</w:t>
      </w:r>
      <w:r w:rsidR="005C55CC" w:rsidRPr="00702A70">
        <w:rPr>
          <w:rFonts w:ascii="Century Gothic" w:hAnsi="Century Gothic"/>
          <w:b/>
          <w:color w:val="000000" w:themeColor="text1"/>
          <w:sz w:val="18"/>
          <w:szCs w:val="18"/>
        </w:rPr>
        <w:tab/>
      </w:r>
      <w:r>
        <w:rPr>
          <w:rFonts w:ascii="Century Gothic" w:hAnsi="Century Gothic"/>
          <w:b/>
          <w:color w:val="000000" w:themeColor="text1"/>
          <w:sz w:val="18"/>
          <w:szCs w:val="18"/>
        </w:rPr>
        <w:tab/>
      </w:r>
      <w:r w:rsidR="005C55CC" w:rsidRPr="00702A70">
        <w:rPr>
          <w:rFonts w:ascii="Century Gothic" w:hAnsi="Century Gothic"/>
          <w:b/>
          <w:color w:val="000000" w:themeColor="text1"/>
          <w:sz w:val="18"/>
          <w:szCs w:val="18"/>
        </w:rPr>
        <w:t>Assessment of the situation</w:t>
      </w:r>
      <w:r w:rsidR="005C55CC" w:rsidRPr="00702A70">
        <w:rPr>
          <w:rFonts w:ascii="Century Gothic" w:hAnsi="Century Gothic"/>
          <w:b/>
          <w:color w:val="000000" w:themeColor="text1"/>
          <w:sz w:val="18"/>
          <w:szCs w:val="18"/>
        </w:rPr>
        <w:tab/>
      </w:r>
      <w:r w:rsidR="00567563">
        <w:rPr>
          <w:rFonts w:ascii="Century Gothic" w:hAnsi="Century Gothic"/>
          <w:b/>
          <w:color w:val="000000" w:themeColor="text1"/>
          <w:sz w:val="18"/>
          <w:szCs w:val="18"/>
        </w:rPr>
        <w:tab/>
      </w:r>
    </w:p>
    <w:p w:rsidR="00C16DA8" w:rsidRDefault="005303F9" w:rsidP="005303F9">
      <w:pPr>
        <w:rPr>
          <w:rFonts w:ascii="Century Gothic" w:hAnsi="Century Gothic"/>
          <w:b/>
          <w:color w:val="000000" w:themeColor="text1"/>
          <w:sz w:val="18"/>
          <w:szCs w:val="18"/>
        </w:rPr>
      </w:pPr>
      <w:r>
        <w:rPr>
          <w:rFonts w:ascii="Century Gothic" w:hAnsi="Century Gothic"/>
          <w:b/>
          <w:color w:val="000000" w:themeColor="text1"/>
          <w:sz w:val="18"/>
          <w:szCs w:val="18"/>
        </w:rPr>
        <w:t xml:space="preserve">     </w:t>
      </w:r>
      <w:r>
        <w:rPr>
          <w:rFonts w:ascii="Century Gothic" w:hAnsi="Century Gothic"/>
          <w:b/>
          <w:color w:val="000000" w:themeColor="text1"/>
          <w:sz w:val="18"/>
          <w:szCs w:val="18"/>
        </w:rPr>
        <w:tab/>
        <w:t xml:space="preserve">       </w:t>
      </w:r>
      <w:r w:rsidR="00C16DA8" w:rsidRPr="00702A70">
        <w:rPr>
          <w:rFonts w:ascii="Century Gothic" w:hAnsi="Century Gothic"/>
          <w:b/>
          <w:color w:val="000000" w:themeColor="text1"/>
          <w:sz w:val="18"/>
          <w:szCs w:val="18"/>
        </w:rPr>
        <w:t>Dealing with an unresponsive casualty</w:t>
      </w:r>
      <w:r w:rsidR="005C55CC" w:rsidRPr="00702A70">
        <w:rPr>
          <w:rFonts w:ascii="Century Gothic" w:hAnsi="Century Gothic"/>
          <w:b/>
          <w:color w:val="000000" w:themeColor="text1"/>
          <w:sz w:val="18"/>
          <w:szCs w:val="18"/>
        </w:rPr>
        <w:tab/>
      </w:r>
      <w:r>
        <w:rPr>
          <w:rFonts w:ascii="Century Gothic" w:hAnsi="Century Gothic"/>
          <w:b/>
          <w:color w:val="000000" w:themeColor="text1"/>
          <w:sz w:val="18"/>
          <w:szCs w:val="18"/>
        </w:rPr>
        <w:t>Resuscitation</w:t>
      </w:r>
    </w:p>
    <w:p w:rsidR="005303F9" w:rsidRDefault="005303F9" w:rsidP="005303F9">
      <w:pPr>
        <w:rPr>
          <w:rFonts w:ascii="Century Gothic" w:hAnsi="Century Gothic"/>
          <w:b/>
          <w:color w:val="000000" w:themeColor="text1"/>
          <w:sz w:val="18"/>
          <w:szCs w:val="18"/>
        </w:rPr>
      </w:pPr>
      <w:r>
        <w:rPr>
          <w:rFonts w:ascii="Century Gothic" w:hAnsi="Century Gothic"/>
          <w:b/>
          <w:color w:val="000000" w:themeColor="text1"/>
          <w:sz w:val="18"/>
          <w:szCs w:val="18"/>
        </w:rPr>
        <w:tab/>
        <w:t xml:space="preserve">       Infection Control</w:t>
      </w:r>
      <w:r>
        <w:rPr>
          <w:rFonts w:ascii="Century Gothic" w:hAnsi="Century Gothic"/>
          <w:b/>
          <w:color w:val="000000" w:themeColor="text1"/>
          <w:sz w:val="18"/>
          <w:szCs w:val="18"/>
        </w:rPr>
        <w:tab/>
      </w:r>
      <w:r>
        <w:rPr>
          <w:rFonts w:ascii="Century Gothic" w:hAnsi="Century Gothic"/>
          <w:b/>
          <w:color w:val="000000" w:themeColor="text1"/>
          <w:sz w:val="18"/>
          <w:szCs w:val="18"/>
        </w:rPr>
        <w:tab/>
      </w:r>
      <w:r>
        <w:rPr>
          <w:rFonts w:ascii="Century Gothic" w:hAnsi="Century Gothic"/>
          <w:b/>
          <w:color w:val="000000" w:themeColor="text1"/>
          <w:sz w:val="18"/>
          <w:szCs w:val="18"/>
        </w:rPr>
        <w:tab/>
      </w:r>
      <w:r>
        <w:rPr>
          <w:rFonts w:ascii="Century Gothic" w:hAnsi="Century Gothic"/>
          <w:b/>
          <w:color w:val="000000" w:themeColor="text1"/>
          <w:sz w:val="18"/>
          <w:szCs w:val="18"/>
        </w:rPr>
        <w:tab/>
        <w:t>AED Functions</w:t>
      </w:r>
    </w:p>
    <w:p w:rsidR="005303F9" w:rsidRPr="00702A70" w:rsidRDefault="005303F9" w:rsidP="005303F9">
      <w:pPr>
        <w:rPr>
          <w:rFonts w:ascii="Century Gothic" w:hAnsi="Century Gothic"/>
          <w:b/>
          <w:color w:val="000000" w:themeColor="text1"/>
          <w:sz w:val="18"/>
          <w:szCs w:val="18"/>
        </w:rPr>
      </w:pPr>
      <w:r>
        <w:rPr>
          <w:rFonts w:ascii="Century Gothic" w:hAnsi="Century Gothic"/>
          <w:b/>
          <w:color w:val="000000" w:themeColor="text1"/>
          <w:sz w:val="18"/>
          <w:szCs w:val="18"/>
        </w:rPr>
        <w:tab/>
        <w:t xml:space="preserve">       Defibrillation procedures</w:t>
      </w:r>
      <w:r>
        <w:rPr>
          <w:rFonts w:ascii="Century Gothic" w:hAnsi="Century Gothic"/>
          <w:b/>
          <w:color w:val="000000" w:themeColor="text1"/>
          <w:sz w:val="18"/>
          <w:szCs w:val="18"/>
        </w:rPr>
        <w:tab/>
      </w:r>
      <w:r>
        <w:rPr>
          <w:rFonts w:ascii="Century Gothic" w:hAnsi="Century Gothic"/>
          <w:b/>
          <w:color w:val="000000" w:themeColor="text1"/>
          <w:sz w:val="18"/>
          <w:szCs w:val="18"/>
        </w:rPr>
        <w:tab/>
      </w:r>
      <w:r>
        <w:rPr>
          <w:rFonts w:ascii="Century Gothic" w:hAnsi="Century Gothic"/>
          <w:b/>
          <w:color w:val="000000" w:themeColor="text1"/>
          <w:sz w:val="18"/>
          <w:szCs w:val="18"/>
        </w:rPr>
        <w:tab/>
        <w:t>Safety measures</w:t>
      </w:r>
    </w:p>
    <w:p w:rsidR="005303F9" w:rsidRDefault="005303F9" w:rsidP="00567563">
      <w:pPr>
        <w:ind w:left="720"/>
        <w:rPr>
          <w:rFonts w:ascii="Century Gothic" w:hAnsi="Century Gothic"/>
          <w:b/>
          <w:color w:val="000000" w:themeColor="text1"/>
          <w:sz w:val="18"/>
          <w:szCs w:val="18"/>
        </w:rPr>
      </w:pPr>
    </w:p>
    <w:p w:rsidR="00983469" w:rsidRDefault="00983469" w:rsidP="00567563">
      <w:pPr>
        <w:ind w:left="720"/>
        <w:rPr>
          <w:rFonts w:ascii="Century Gothic" w:hAnsi="Century Gothic"/>
          <w:b/>
          <w:color w:val="92D050"/>
        </w:rPr>
      </w:pPr>
      <w:r>
        <w:rPr>
          <w:rFonts w:ascii="Century Gothic" w:hAnsi="Century Gothic"/>
          <w:b/>
          <w:color w:val="92D050"/>
        </w:rPr>
        <w:t>Assessment and Marking</w:t>
      </w:r>
    </w:p>
    <w:p w:rsidR="00983469" w:rsidRPr="00983469" w:rsidRDefault="00983469" w:rsidP="00567563">
      <w:pPr>
        <w:ind w:left="720"/>
        <w:rPr>
          <w:rFonts w:ascii="Century Gothic" w:hAnsi="Century Gothic"/>
          <w:color w:val="000000" w:themeColor="text1"/>
          <w:sz w:val="18"/>
          <w:szCs w:val="18"/>
        </w:rPr>
      </w:pPr>
      <w:r w:rsidRPr="00983469">
        <w:rPr>
          <w:rFonts w:ascii="Century Gothic" w:hAnsi="Century Gothic"/>
          <w:color w:val="000000" w:themeColor="text1"/>
          <w:sz w:val="18"/>
          <w:szCs w:val="18"/>
        </w:rPr>
        <w:t>The course instructor is responsible for determining whether delegates pass or fail based on practical and oral assessment throughout the course, i.e. by observation and oral questioning, as well as the completion of a question paper at the end of the course. The Instructor will only award a pass if they believe that delegates have displayed the requisite understanding and competencies at the end of each session throughout the course and successfully completed the question paper.</w:t>
      </w:r>
    </w:p>
    <w:p w:rsidR="00983469" w:rsidRDefault="00983469" w:rsidP="00567563">
      <w:pPr>
        <w:ind w:left="720"/>
        <w:rPr>
          <w:rFonts w:ascii="Century Gothic" w:hAnsi="Century Gothic"/>
          <w:b/>
          <w:color w:val="92D050"/>
        </w:rPr>
      </w:pPr>
    </w:p>
    <w:p w:rsidR="00617BDA" w:rsidRPr="00A9753F" w:rsidRDefault="00CA0F30" w:rsidP="00567563">
      <w:pPr>
        <w:ind w:left="720"/>
        <w:rPr>
          <w:rFonts w:ascii="Century Gothic" w:hAnsi="Century Gothic"/>
          <w:b/>
          <w:color w:val="92D050"/>
        </w:rPr>
      </w:pPr>
      <w:r w:rsidRPr="00A9753F">
        <w:rPr>
          <w:rFonts w:ascii="Century Gothic" w:hAnsi="Century Gothic"/>
          <w:b/>
          <w:color w:val="92D050"/>
        </w:rPr>
        <w:t>Certification</w:t>
      </w:r>
    </w:p>
    <w:p w:rsidR="005303F9" w:rsidRDefault="005303F9" w:rsidP="00983469">
      <w:pPr>
        <w:ind w:left="720"/>
        <w:rPr>
          <w:rFonts w:ascii="Century Gothic" w:hAnsi="Century Gothic"/>
          <w:color w:val="000000" w:themeColor="text1"/>
          <w:sz w:val="18"/>
          <w:szCs w:val="18"/>
        </w:rPr>
      </w:pPr>
      <w:r>
        <w:rPr>
          <w:rFonts w:ascii="Century Gothic" w:hAnsi="Century Gothic"/>
          <w:color w:val="000000" w:themeColor="text1"/>
          <w:sz w:val="18"/>
          <w:szCs w:val="18"/>
        </w:rPr>
        <w:t>This qualification lasts for 3 years. To renew their qualification after 3 years, dele</w:t>
      </w:r>
      <w:r w:rsidR="00983469">
        <w:rPr>
          <w:rFonts w:ascii="Century Gothic" w:hAnsi="Century Gothic"/>
          <w:color w:val="000000" w:themeColor="text1"/>
          <w:sz w:val="18"/>
          <w:szCs w:val="18"/>
        </w:rPr>
        <w:t>gates will need to retake the full course.</w:t>
      </w:r>
    </w:p>
    <w:p w:rsidR="005303F9" w:rsidRDefault="00983469" w:rsidP="005303F9">
      <w:pPr>
        <w:ind w:firstLine="720"/>
        <w:rPr>
          <w:rFonts w:ascii="Century Gothic" w:hAnsi="Century Gothic"/>
          <w:color w:val="000000" w:themeColor="text1"/>
          <w:sz w:val="18"/>
          <w:szCs w:val="18"/>
        </w:rPr>
      </w:pPr>
      <w:r>
        <w:rPr>
          <w:rFonts w:ascii="Century Gothic" w:hAnsi="Century Gothic"/>
          <w:color w:val="000000" w:themeColor="text1"/>
          <w:sz w:val="18"/>
          <w:szCs w:val="18"/>
        </w:rPr>
        <w:t>However, it is recommended that, during the 3 year period, delegates attend annual refresher courses.</w:t>
      </w:r>
    </w:p>
    <w:p w:rsidR="005303F9" w:rsidRDefault="005303F9" w:rsidP="005303F9">
      <w:pPr>
        <w:ind w:firstLine="720"/>
        <w:rPr>
          <w:rFonts w:ascii="Century Gothic" w:hAnsi="Century Gothic"/>
          <w:color w:val="000000" w:themeColor="text1"/>
          <w:sz w:val="18"/>
          <w:szCs w:val="18"/>
        </w:rPr>
      </w:pPr>
    </w:p>
    <w:p w:rsidR="00617BDA" w:rsidRPr="00A9753F" w:rsidRDefault="00CA0F30" w:rsidP="005303F9">
      <w:pPr>
        <w:ind w:firstLine="720"/>
        <w:rPr>
          <w:rFonts w:ascii="Century Gothic" w:hAnsi="Century Gothic"/>
          <w:b/>
          <w:color w:val="92D050"/>
        </w:rPr>
      </w:pPr>
      <w:r w:rsidRPr="00A9753F">
        <w:rPr>
          <w:rFonts w:ascii="Century Gothic" w:hAnsi="Century Gothic"/>
          <w:b/>
          <w:color w:val="92D050"/>
        </w:rPr>
        <w:t>Numbers</w:t>
      </w:r>
    </w:p>
    <w:p w:rsidR="00617BDA" w:rsidRPr="00D329B4" w:rsidRDefault="00617BDA" w:rsidP="00567563">
      <w:pPr>
        <w:ind w:left="720"/>
        <w:rPr>
          <w:rFonts w:ascii="Century Gothic" w:hAnsi="Century Gothic"/>
          <w:color w:val="000000" w:themeColor="text1"/>
          <w:sz w:val="18"/>
          <w:szCs w:val="18"/>
        </w:rPr>
      </w:pPr>
      <w:r w:rsidRPr="00D329B4">
        <w:rPr>
          <w:rFonts w:ascii="Century Gothic" w:hAnsi="Century Gothic"/>
          <w:color w:val="000000" w:themeColor="text1"/>
          <w:sz w:val="18"/>
          <w:szCs w:val="18"/>
        </w:rPr>
        <w:t>A maximum of 12 students can be accommodated on this course and all learners must be a minimum of 16 years of age</w:t>
      </w:r>
      <w:r w:rsidR="005303F9">
        <w:rPr>
          <w:rFonts w:ascii="Century Gothic" w:hAnsi="Century Gothic"/>
          <w:color w:val="000000" w:themeColor="text1"/>
          <w:sz w:val="18"/>
          <w:szCs w:val="18"/>
        </w:rPr>
        <w:t xml:space="preserve"> to qualify</w:t>
      </w:r>
      <w:r w:rsidRPr="00D329B4">
        <w:rPr>
          <w:rFonts w:ascii="Century Gothic" w:hAnsi="Century Gothic"/>
          <w:color w:val="000000" w:themeColor="text1"/>
          <w:sz w:val="18"/>
          <w:szCs w:val="18"/>
        </w:rPr>
        <w:t>.</w:t>
      </w:r>
    </w:p>
    <w:sectPr w:rsidR="00617BDA" w:rsidRPr="00D329B4" w:rsidSect="00B754C6">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5EE" w:rsidRDefault="00D205EE" w:rsidP="00D73C47">
      <w:r>
        <w:separator/>
      </w:r>
    </w:p>
  </w:endnote>
  <w:endnote w:type="continuationSeparator" w:id="0">
    <w:p w:rsidR="00D205EE" w:rsidRDefault="00D205EE" w:rsidP="00D7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35A" w:rsidRDefault="00F9035A" w:rsidP="00F9035A">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F9035A" w:rsidRDefault="00F9035A" w:rsidP="00F9035A">
    <w:pPr>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F9035A" w:rsidRDefault="00F9035A" w:rsidP="00F9035A">
    <w:pPr>
      <w:rPr>
        <w:rFonts w:ascii="Century Gothic" w:hAnsi="Century Gothic" w:cs="Century Gothic"/>
        <w:b/>
        <w:bCs/>
        <w:sz w:val="24"/>
        <w:szCs w:val="24"/>
      </w:rPr>
    </w:pPr>
  </w:p>
  <w:p w:rsidR="00F9035A" w:rsidRDefault="00F9035A" w:rsidP="00F9035A">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B63FEF">
      <w:rPr>
        <w:rFonts w:ascii="Century Gothic" w:hAnsi="Century Gothic" w:cs="Century Gothic"/>
      </w:rPr>
      <w:t>courses</w:t>
    </w:r>
    <w:r>
      <w:rPr>
        <w:rFonts w:ascii="Century Gothic" w:hAnsi="Century Gothic" w:cs="Century Gothic"/>
      </w:rPr>
      <w:t>@valesafetytraining.co.uk</w:t>
    </w:r>
  </w:p>
  <w:p w:rsidR="00D73C47" w:rsidRPr="003D4D09" w:rsidRDefault="00F9035A" w:rsidP="00F9035A">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5EE" w:rsidRDefault="00D205EE" w:rsidP="00D73C47">
      <w:r>
        <w:separator/>
      </w:r>
    </w:p>
  </w:footnote>
  <w:footnote w:type="continuationSeparator" w:id="0">
    <w:p w:rsidR="00D205EE" w:rsidRDefault="00D205EE" w:rsidP="00D73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1E3F7F" w:rsidP="00FF1F83">
    <w:pPr>
      <w:pStyle w:val="Header"/>
      <w:jc w:val="right"/>
    </w:pPr>
    <w:r>
      <w:rPr>
        <w:noProof/>
        <w:lang w:eastAsia="en-GB"/>
      </w:rPr>
      <w:drawing>
        <wp:inline distT="0" distB="0" distL="0" distR="0" wp14:anchorId="36FC3B6F" wp14:editId="0580E8B2">
          <wp:extent cx="2784340" cy="1035400"/>
          <wp:effectExtent l="0" t="0" r="0"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267" cy="1042810"/>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A4AE4"/>
    <w:multiLevelType w:val="hybridMultilevel"/>
    <w:tmpl w:val="AD60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0026B2"/>
    <w:multiLevelType w:val="hybridMultilevel"/>
    <w:tmpl w:val="77FC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F583E"/>
    <w:multiLevelType w:val="hybridMultilevel"/>
    <w:tmpl w:val="5CA49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8C5ACC"/>
    <w:multiLevelType w:val="hybridMultilevel"/>
    <w:tmpl w:val="2CA8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617DB"/>
    <w:rsid w:val="00102A1A"/>
    <w:rsid w:val="0013026F"/>
    <w:rsid w:val="00180922"/>
    <w:rsid w:val="001C7802"/>
    <w:rsid w:val="001E3F7F"/>
    <w:rsid w:val="00276EEB"/>
    <w:rsid w:val="00277094"/>
    <w:rsid w:val="002A22A9"/>
    <w:rsid w:val="00336BA3"/>
    <w:rsid w:val="00346438"/>
    <w:rsid w:val="00357FC0"/>
    <w:rsid w:val="003D4D09"/>
    <w:rsid w:val="003E4B4A"/>
    <w:rsid w:val="004127F2"/>
    <w:rsid w:val="004F72A1"/>
    <w:rsid w:val="005303F9"/>
    <w:rsid w:val="00567563"/>
    <w:rsid w:val="005B6818"/>
    <w:rsid w:val="005C55CC"/>
    <w:rsid w:val="005F4141"/>
    <w:rsid w:val="00617BDA"/>
    <w:rsid w:val="00624AF8"/>
    <w:rsid w:val="00627D73"/>
    <w:rsid w:val="00636A38"/>
    <w:rsid w:val="00664B42"/>
    <w:rsid w:val="006D2B0C"/>
    <w:rsid w:val="0070046C"/>
    <w:rsid w:val="00702A70"/>
    <w:rsid w:val="007837C2"/>
    <w:rsid w:val="00820658"/>
    <w:rsid w:val="00854450"/>
    <w:rsid w:val="008C2EDC"/>
    <w:rsid w:val="008D0A35"/>
    <w:rsid w:val="00927FA2"/>
    <w:rsid w:val="00983469"/>
    <w:rsid w:val="009A1E5E"/>
    <w:rsid w:val="009A30E9"/>
    <w:rsid w:val="00A42DEF"/>
    <w:rsid w:val="00A64CC7"/>
    <w:rsid w:val="00A756BE"/>
    <w:rsid w:val="00A9753F"/>
    <w:rsid w:val="00AE2211"/>
    <w:rsid w:val="00B1207E"/>
    <w:rsid w:val="00B63FEF"/>
    <w:rsid w:val="00B754C6"/>
    <w:rsid w:val="00BA1DA2"/>
    <w:rsid w:val="00BA70B5"/>
    <w:rsid w:val="00C16DA8"/>
    <w:rsid w:val="00C34D82"/>
    <w:rsid w:val="00C46983"/>
    <w:rsid w:val="00C62B5B"/>
    <w:rsid w:val="00C8379F"/>
    <w:rsid w:val="00CA0F30"/>
    <w:rsid w:val="00CD6667"/>
    <w:rsid w:val="00CF4235"/>
    <w:rsid w:val="00D205EE"/>
    <w:rsid w:val="00D30845"/>
    <w:rsid w:val="00D329B4"/>
    <w:rsid w:val="00D47A7A"/>
    <w:rsid w:val="00D73C47"/>
    <w:rsid w:val="00D9576C"/>
    <w:rsid w:val="00DA06EC"/>
    <w:rsid w:val="00DB7B02"/>
    <w:rsid w:val="00E36D17"/>
    <w:rsid w:val="00E65C5F"/>
    <w:rsid w:val="00EA26B6"/>
    <w:rsid w:val="00EC0743"/>
    <w:rsid w:val="00EF42D4"/>
    <w:rsid w:val="00F72716"/>
    <w:rsid w:val="00F9035A"/>
    <w:rsid w:val="00FB1231"/>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DF2A9"/>
  <w15:docId w15:val="{ECFA31B0-DF3D-4E0A-B074-41594F68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C16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 w:id="109000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CA9F7-318B-4127-A44D-79386004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39</cp:revision>
  <cp:lastPrinted>2014-05-12T06:33:00Z</cp:lastPrinted>
  <dcterms:created xsi:type="dcterms:W3CDTF">2014-01-15T14:53:00Z</dcterms:created>
  <dcterms:modified xsi:type="dcterms:W3CDTF">2017-08-22T10:52:00Z</dcterms:modified>
</cp:coreProperties>
</file>